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9A" w:rsidRPr="004C0C65" w:rsidRDefault="00847A9A" w:rsidP="00847A9A">
      <w:pPr>
        <w:jc w:val="center"/>
        <w:rPr>
          <w:b/>
          <w:sz w:val="24"/>
        </w:rPr>
      </w:pPr>
      <w:bookmarkStart w:id="0" w:name="_GoBack"/>
      <w:bookmarkEnd w:id="0"/>
      <w:r w:rsidRPr="004C0C65">
        <w:rPr>
          <w:b/>
          <w:sz w:val="24"/>
        </w:rPr>
        <w:t>MONTGOMERY COUNTY CONVENTION &amp; VISITORS COMMISSION</w:t>
      </w:r>
    </w:p>
    <w:p w:rsidR="00847A9A" w:rsidRDefault="004C0C65" w:rsidP="00847A9A">
      <w:pPr>
        <w:jc w:val="center"/>
        <w:rPr>
          <w:b/>
        </w:rPr>
      </w:pPr>
      <w:r>
        <w:rPr>
          <w:b/>
        </w:rPr>
        <w:t>Minutes</w:t>
      </w:r>
    </w:p>
    <w:p w:rsidR="00847A9A" w:rsidRDefault="00847A9A" w:rsidP="00847A9A">
      <w:pPr>
        <w:jc w:val="center"/>
        <w:rPr>
          <w:b/>
        </w:rPr>
      </w:pPr>
      <w:r>
        <w:rPr>
          <w:b/>
        </w:rPr>
        <w:t>November 5, 2013</w:t>
      </w:r>
    </w:p>
    <w:p w:rsidR="00847A9A" w:rsidRDefault="00847A9A" w:rsidP="00847A9A">
      <w:pPr>
        <w:jc w:val="center"/>
        <w:rPr>
          <w:b/>
        </w:rPr>
      </w:pPr>
    </w:p>
    <w:p w:rsidR="00847A9A" w:rsidRDefault="00847A9A" w:rsidP="00847A9A">
      <w:r>
        <w:t xml:space="preserve">The Montgomery County Convention and Visitors Commission met in regular session on November 5, 2013 at 5:00 p.m. in Room 103 in the Montgomery County Courthouse.  Commissioner Members present were:  John Frey, Dan Guard, Kelly Bielecki, Steve Golliher, Anita Klein, Cindy Smith and Nicole Copeland.  Also present were:  Sharon Kenney, Virginia </w:t>
      </w:r>
      <w:proofErr w:type="spellStart"/>
      <w:r>
        <w:t>Servies</w:t>
      </w:r>
      <w:proofErr w:type="spellEnd"/>
      <w:r>
        <w:t xml:space="preserve"> and Bob Cox.  </w:t>
      </w:r>
    </w:p>
    <w:p w:rsidR="00847A9A" w:rsidRDefault="00847A9A" w:rsidP="00847A9A"/>
    <w:p w:rsidR="00847A9A" w:rsidRDefault="00847A9A" w:rsidP="00847A9A">
      <w:r>
        <w:t xml:space="preserve">A quorum of the Commission was present.  </w:t>
      </w:r>
    </w:p>
    <w:p w:rsidR="00847A9A" w:rsidRDefault="00847A9A" w:rsidP="00847A9A"/>
    <w:p w:rsidR="00847A9A" w:rsidRDefault="00847A9A" w:rsidP="00847A9A">
      <w:r>
        <w:t xml:space="preserve">Steve Golliher moved to approve the Commission meeting minutes of October 1, 2013 as presented.  Nicole Copeland seconded the motion.  The minutes were approved 7-0.  </w:t>
      </w:r>
    </w:p>
    <w:p w:rsidR="00847A9A" w:rsidRDefault="00847A9A" w:rsidP="00847A9A"/>
    <w:p w:rsidR="00847A9A" w:rsidRDefault="00847A9A" w:rsidP="00847A9A">
      <w:r>
        <w:t>In Money Matters, President John Frey requested approval of $1,110 for attorney’s fees rendered to the Commission.  Kelly Bielecki moved to approve.  Cindy Smith seconded the motion.  The motion passed 7-0.</w:t>
      </w:r>
    </w:p>
    <w:p w:rsidR="00847A9A" w:rsidRDefault="00847A9A" w:rsidP="00847A9A"/>
    <w:p w:rsidR="00847A9A" w:rsidRDefault="00847A9A" w:rsidP="00847A9A">
      <w:r>
        <w:t>There was no Old Business.</w:t>
      </w:r>
    </w:p>
    <w:p w:rsidR="00847A9A" w:rsidRDefault="00847A9A" w:rsidP="00847A9A"/>
    <w:p w:rsidR="00847A9A" w:rsidRDefault="00847A9A" w:rsidP="00847A9A">
      <w:r>
        <w:t>There was no New Business.</w:t>
      </w:r>
    </w:p>
    <w:p w:rsidR="00847A9A" w:rsidRDefault="00847A9A" w:rsidP="00847A9A"/>
    <w:p w:rsidR="00847A9A" w:rsidRDefault="00847A9A" w:rsidP="00847A9A">
      <w:r>
        <w:t>The following reports were received by the Commission:</w:t>
      </w:r>
    </w:p>
    <w:p w:rsidR="00847A9A" w:rsidRDefault="00847A9A" w:rsidP="00847A9A"/>
    <w:p w:rsidR="00847A9A" w:rsidRDefault="00847A9A" w:rsidP="00847A9A">
      <w:pPr>
        <w:ind w:firstLine="720"/>
      </w:pPr>
      <w:r>
        <w:t>1.  Treasurer:  Nicole Copeland reported that there is a balance of $56,433</w:t>
      </w:r>
      <w:r w:rsidR="004C0C65">
        <w:t>.</w:t>
      </w:r>
      <w:r>
        <w:t>34 in the Convention, Visitor and Tourism Promotion Fund;</w:t>
      </w:r>
    </w:p>
    <w:p w:rsidR="00847A9A" w:rsidRDefault="00847A9A" w:rsidP="00847A9A">
      <w:pPr>
        <w:ind w:firstLine="720"/>
      </w:pPr>
    </w:p>
    <w:p w:rsidR="00847A9A" w:rsidRDefault="00847A9A" w:rsidP="00847A9A">
      <w:pPr>
        <w:ind w:firstLine="720"/>
      </w:pPr>
      <w:r>
        <w:t>2.  Bureau:  Sharon Kenney reported that the new Visitors Guide had been completed.  She also reported that the Bureau is working on a Great Lakes swim event scheduled for February 12-15, 2014.  Volunteers are needed.  She also reported on an event to commemorate the William Bratton historical site.  Bob Cox also is working on the event, and he provided details of the event to the Commission.  Sharon also provided a written report to the Commission;</w:t>
      </w:r>
    </w:p>
    <w:p w:rsidR="00847A9A" w:rsidRDefault="00847A9A" w:rsidP="00847A9A">
      <w:pPr>
        <w:ind w:firstLine="720"/>
      </w:pPr>
    </w:p>
    <w:p w:rsidR="004C0C65" w:rsidRDefault="00847A9A" w:rsidP="00847A9A">
      <w:pPr>
        <w:ind w:firstLine="720"/>
      </w:pPr>
      <w:r>
        <w:t xml:space="preserve">3.  Executive Committee:  John Frey reported that he had received the signed grant agreement from the Bureau.  He also reported that </w:t>
      </w:r>
      <w:r w:rsidR="004C0C65">
        <w:t>the Commission may be discussing the 4-H/Convention Center project in the future;</w:t>
      </w:r>
    </w:p>
    <w:p w:rsidR="004C0C65" w:rsidRDefault="004C0C65" w:rsidP="00847A9A">
      <w:pPr>
        <w:ind w:firstLine="720"/>
      </w:pPr>
    </w:p>
    <w:p w:rsidR="004C0C65" w:rsidRDefault="004C0C65" w:rsidP="00847A9A">
      <w:pPr>
        <w:ind w:firstLine="720"/>
      </w:pPr>
      <w:r>
        <w:t>4.  Grants Committee:  No grant applications received during the past month.  John Frey reported that the Pie Run may be submitting an application;</w:t>
      </w:r>
    </w:p>
    <w:p w:rsidR="004C0C65" w:rsidRDefault="004C0C65" w:rsidP="004C0C65">
      <w:r>
        <w:lastRenderedPageBreak/>
        <w:t>In other business, Steve Golliher announced that he is selling his Bed &amp; Breakfast business and will be resigning, effective December 31, 2013.  John Frey thanked Steve for his dedication and service to the Commission.</w:t>
      </w:r>
    </w:p>
    <w:p w:rsidR="004C0C65" w:rsidRDefault="004C0C65" w:rsidP="004C0C65"/>
    <w:p w:rsidR="004C0C65" w:rsidRDefault="004C0C65" w:rsidP="004C0C65">
      <w:r>
        <w:t xml:space="preserve">Also in other business, Commission attorney, Dan Taylor, requested that Bob Cox look into the incorrect meeting time published by the </w:t>
      </w:r>
      <w:r w:rsidRPr="004C0C65">
        <w:rPr>
          <w:i/>
        </w:rPr>
        <w:t>Journal Review</w:t>
      </w:r>
      <w:r>
        <w:t xml:space="preserve">.  As noted at the October meeting, the </w:t>
      </w:r>
      <w:r w:rsidRPr="004C0C65">
        <w:rPr>
          <w:i/>
        </w:rPr>
        <w:t>Journal Review</w:t>
      </w:r>
      <w:r>
        <w:t xml:space="preserve"> continues to publish a meeting time of 5:30 p.m. despite the change of the meeting time to 5 p.m.  Bob is aware of this error and will discuss the matter with the editor.  Taylor noted that Elizabeth Justice has raised this issue several times.</w:t>
      </w:r>
    </w:p>
    <w:p w:rsidR="004C0C65" w:rsidRDefault="004C0C65" w:rsidP="004C0C65"/>
    <w:p w:rsidR="00847A9A" w:rsidRPr="005200DB" w:rsidRDefault="00847A9A" w:rsidP="00847A9A">
      <w:r>
        <w:t>No public comment was made.  There being no further business before the Commission, the meeting was adjourned at 5:</w:t>
      </w:r>
      <w:r w:rsidR="004C0C65">
        <w:t>30</w:t>
      </w:r>
      <w:r>
        <w:t xml:space="preserve"> p.m.</w:t>
      </w:r>
    </w:p>
    <w:p w:rsidR="00204449" w:rsidRDefault="00204449"/>
    <w:sectPr w:rsidR="00204449" w:rsidSect="005200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726">
      <w:r>
        <w:separator/>
      </w:r>
    </w:p>
  </w:endnote>
  <w:endnote w:type="continuationSeparator" w:id="0">
    <w:p w:rsidR="00000000" w:rsidRDefault="00F4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A6438" w:rsidRDefault="00F437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A6438" w:rsidRDefault="00F4372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A6438" w:rsidRDefault="00F437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726">
      <w:r>
        <w:separator/>
      </w:r>
    </w:p>
  </w:footnote>
  <w:footnote w:type="continuationSeparator" w:id="0">
    <w:p w:rsidR="00000000" w:rsidRDefault="00F437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A6438" w:rsidRDefault="00F437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429452236"/>
      <w:docPartObj>
        <w:docPartGallery w:val="Watermarks"/>
        <w:docPartUnique/>
      </w:docPartObj>
    </w:sdtPr>
    <w:sdtEndPr/>
    <w:sdtContent>
      <w:p w:rsidR="003A6438" w:rsidRDefault="00F43726">
        <w:pPr>
          <w:pStyle w:val="Header"/>
        </w:pPr>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A6438" w:rsidRDefault="00F437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9A"/>
    <w:rsid w:val="00204449"/>
    <w:rsid w:val="004C0C65"/>
    <w:rsid w:val="00847A9A"/>
    <w:rsid w:val="00F43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9A"/>
    <w:pPr>
      <w:spacing w:after="0" w:line="240" w:lineRule="auto"/>
    </w:pPr>
    <w:rPr>
      <w:rFonts w:ascii="Palatino Linotype" w:hAnsi="Palatino Linotype" w:cs="Times New Roman"/>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A9A"/>
    <w:pPr>
      <w:tabs>
        <w:tab w:val="center" w:pos="4680"/>
        <w:tab w:val="right" w:pos="9360"/>
      </w:tabs>
    </w:pPr>
  </w:style>
  <w:style w:type="character" w:customStyle="1" w:styleId="HeaderChar">
    <w:name w:val="Header Char"/>
    <w:basedOn w:val="DefaultParagraphFont"/>
    <w:link w:val="Header"/>
    <w:uiPriority w:val="99"/>
    <w:rsid w:val="00847A9A"/>
    <w:rPr>
      <w:rFonts w:ascii="Palatino Linotype" w:hAnsi="Palatino Linotype" w:cs="Times New Roman"/>
      <w:szCs w:val="24"/>
      <w:lang w:bidi="en-US"/>
    </w:rPr>
  </w:style>
  <w:style w:type="paragraph" w:styleId="Footer">
    <w:name w:val="footer"/>
    <w:basedOn w:val="Normal"/>
    <w:link w:val="FooterChar"/>
    <w:uiPriority w:val="99"/>
    <w:unhideWhenUsed/>
    <w:rsid w:val="00847A9A"/>
    <w:pPr>
      <w:tabs>
        <w:tab w:val="center" w:pos="4680"/>
        <w:tab w:val="right" w:pos="9360"/>
      </w:tabs>
    </w:pPr>
  </w:style>
  <w:style w:type="character" w:customStyle="1" w:styleId="FooterChar">
    <w:name w:val="Footer Char"/>
    <w:basedOn w:val="DefaultParagraphFont"/>
    <w:link w:val="Footer"/>
    <w:uiPriority w:val="99"/>
    <w:rsid w:val="00847A9A"/>
    <w:rPr>
      <w:rFonts w:ascii="Palatino Linotype" w:hAnsi="Palatino Linotype" w:cs="Times New Roman"/>
      <w:szCs w:val="24"/>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9A"/>
    <w:pPr>
      <w:spacing w:after="0" w:line="240" w:lineRule="auto"/>
    </w:pPr>
    <w:rPr>
      <w:rFonts w:ascii="Palatino Linotype" w:hAnsi="Palatino Linotype" w:cs="Times New Roman"/>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A9A"/>
    <w:pPr>
      <w:tabs>
        <w:tab w:val="center" w:pos="4680"/>
        <w:tab w:val="right" w:pos="9360"/>
      </w:tabs>
    </w:pPr>
  </w:style>
  <w:style w:type="character" w:customStyle="1" w:styleId="HeaderChar">
    <w:name w:val="Header Char"/>
    <w:basedOn w:val="DefaultParagraphFont"/>
    <w:link w:val="Header"/>
    <w:uiPriority w:val="99"/>
    <w:rsid w:val="00847A9A"/>
    <w:rPr>
      <w:rFonts w:ascii="Palatino Linotype" w:hAnsi="Palatino Linotype" w:cs="Times New Roman"/>
      <w:szCs w:val="24"/>
      <w:lang w:bidi="en-US"/>
    </w:rPr>
  </w:style>
  <w:style w:type="paragraph" w:styleId="Footer">
    <w:name w:val="footer"/>
    <w:basedOn w:val="Normal"/>
    <w:link w:val="FooterChar"/>
    <w:uiPriority w:val="99"/>
    <w:unhideWhenUsed/>
    <w:rsid w:val="00847A9A"/>
    <w:pPr>
      <w:tabs>
        <w:tab w:val="center" w:pos="4680"/>
        <w:tab w:val="right" w:pos="9360"/>
      </w:tabs>
    </w:pPr>
  </w:style>
  <w:style w:type="character" w:customStyle="1" w:styleId="FooterChar">
    <w:name w:val="Footer Char"/>
    <w:basedOn w:val="DefaultParagraphFont"/>
    <w:link w:val="Footer"/>
    <w:uiPriority w:val="99"/>
    <w:rsid w:val="00847A9A"/>
    <w:rPr>
      <w:rFonts w:ascii="Palatino Linotype" w:hAnsi="Palatino Linotype" w:cs="Times New Roman"/>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John Frey</cp:lastModifiedBy>
  <cp:revision>2</cp:revision>
  <dcterms:created xsi:type="dcterms:W3CDTF">2013-12-03T17:46:00Z</dcterms:created>
  <dcterms:modified xsi:type="dcterms:W3CDTF">2013-12-03T17:46:00Z</dcterms:modified>
</cp:coreProperties>
</file>