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CDF" w:rsidRPr="00055415" w:rsidRDefault="00D60CDF" w:rsidP="00D60CDF">
      <w:pPr>
        <w:jc w:val="center"/>
        <w:rPr>
          <w:b/>
        </w:rPr>
      </w:pPr>
      <w:r w:rsidRPr="00055415">
        <w:rPr>
          <w:b/>
        </w:rPr>
        <w:t>MONTGOMERY COUNTY CONVENTION &amp; VISITORS COMMISSION</w:t>
      </w:r>
    </w:p>
    <w:p w:rsidR="00D60CDF" w:rsidRPr="00055415" w:rsidRDefault="00D60CDF" w:rsidP="00D60CDF">
      <w:pPr>
        <w:jc w:val="center"/>
        <w:rPr>
          <w:b/>
        </w:rPr>
      </w:pPr>
      <w:r w:rsidRPr="00055415">
        <w:rPr>
          <w:b/>
        </w:rPr>
        <w:t>Minutes</w:t>
      </w:r>
    </w:p>
    <w:p w:rsidR="00D60CDF" w:rsidRPr="00055415" w:rsidRDefault="00D60CDF" w:rsidP="00D60CDF">
      <w:pPr>
        <w:jc w:val="center"/>
        <w:rPr>
          <w:b/>
        </w:rPr>
      </w:pPr>
      <w:r>
        <w:rPr>
          <w:b/>
        </w:rPr>
        <w:t>April 15</w:t>
      </w:r>
      <w:r>
        <w:rPr>
          <w:b/>
        </w:rPr>
        <w:t>, 2014</w:t>
      </w:r>
    </w:p>
    <w:p w:rsidR="00D60CDF" w:rsidRDefault="00D60CDF" w:rsidP="00D60CDF">
      <w:r>
        <w:t>The Montgomery County Convention &amp; Visitors Commission met in regular session on</w:t>
      </w:r>
      <w:r>
        <w:t xml:space="preserve"> April 15</w:t>
      </w:r>
      <w:r>
        <w:t>, 2014 at 5 p.m. in Room 103 of the Montgomery County Courthouse.  Commission members present were John Frey, Nikki Copeland, Cindy Smith, Dan Guard,</w:t>
      </w:r>
      <w:r>
        <w:t xml:space="preserve"> and Brandon </w:t>
      </w:r>
      <w:proofErr w:type="spellStart"/>
      <w:r>
        <w:t>Froedge</w:t>
      </w:r>
      <w:proofErr w:type="spellEnd"/>
      <w:r>
        <w:t xml:space="preserve">.  Members absent:  </w:t>
      </w:r>
      <w:r>
        <w:t xml:space="preserve">Billy </w:t>
      </w:r>
      <w:proofErr w:type="spellStart"/>
      <w:r>
        <w:t>Hallett</w:t>
      </w:r>
      <w:proofErr w:type="spellEnd"/>
      <w:r>
        <w:t xml:space="preserve"> and Anita Klein.</w:t>
      </w:r>
    </w:p>
    <w:p w:rsidR="00D60CDF" w:rsidRDefault="00D60CDF" w:rsidP="00D60CDF">
      <w:r>
        <w:t xml:space="preserve">The minutes of the </w:t>
      </w:r>
      <w:r>
        <w:t>March 4</w:t>
      </w:r>
      <w:r>
        <w:t xml:space="preserve">, 2014 Commission meeting were considered. </w:t>
      </w:r>
      <w:r>
        <w:t xml:space="preserve">Nikki Copeland </w:t>
      </w:r>
      <w:r>
        <w:t xml:space="preserve">made a motion to approve as submitted. </w:t>
      </w:r>
      <w:r>
        <w:t>Cindy Smith</w:t>
      </w:r>
      <w:r>
        <w:t xml:space="preserve"> seconded the motion.  The motion passed </w:t>
      </w:r>
      <w:r>
        <w:t>5</w:t>
      </w:r>
      <w:r>
        <w:t>-0.</w:t>
      </w:r>
    </w:p>
    <w:p w:rsidR="00D60CDF" w:rsidRDefault="00D60CDF" w:rsidP="00D60CDF">
      <w:r>
        <w:t xml:space="preserve">The Commission also considered an invoice for attorney’s fees from </w:t>
      </w:r>
      <w:proofErr w:type="spellStart"/>
      <w:r>
        <w:t>Kirtley</w:t>
      </w:r>
      <w:proofErr w:type="spellEnd"/>
      <w:r>
        <w:t xml:space="preserve">, Taylor, Sims, </w:t>
      </w:r>
      <w:proofErr w:type="spellStart"/>
      <w:r>
        <w:t>Chadd</w:t>
      </w:r>
      <w:proofErr w:type="spellEnd"/>
      <w:r>
        <w:t xml:space="preserve"> &amp; Minnette, </w:t>
      </w:r>
      <w:proofErr w:type="gramStart"/>
      <w:r>
        <w:t>P.C</w:t>
      </w:r>
      <w:proofErr w:type="gramEnd"/>
      <w:r>
        <w:t>. for $</w:t>
      </w:r>
      <w:r>
        <w:t>87.50</w:t>
      </w:r>
      <w:r>
        <w:t xml:space="preserve">.  </w:t>
      </w:r>
      <w:r>
        <w:t>Nikki Copeland</w:t>
      </w:r>
      <w:r>
        <w:t xml:space="preserve"> made a motion to approve the invoice.  Cindy Smith seconded the motion.  The motion passed </w:t>
      </w:r>
      <w:r>
        <w:t>5</w:t>
      </w:r>
      <w:r>
        <w:t>-0.</w:t>
      </w:r>
    </w:p>
    <w:p w:rsidR="00D60CDF" w:rsidRDefault="00D60CDF" w:rsidP="00D60CDF">
      <w:r>
        <w:t>There was no Old Business.</w:t>
      </w:r>
    </w:p>
    <w:p w:rsidR="00D60CDF" w:rsidRDefault="00D60CDF" w:rsidP="00D60CDF">
      <w:r>
        <w:t>There was no New Business.</w:t>
      </w:r>
    </w:p>
    <w:p w:rsidR="00D60CDF" w:rsidRDefault="00D60CDF" w:rsidP="00D60CDF">
      <w:r>
        <w:t>In reports, Nikki Copeland reported that there is a balance of</w:t>
      </w:r>
      <w:r>
        <w:t xml:space="preserve"> approximately $12,000</w:t>
      </w:r>
      <w:r>
        <w:t xml:space="preserve"> in the Innkeepers Fund.</w:t>
      </w:r>
    </w:p>
    <w:p w:rsidR="00D60CDF" w:rsidRDefault="00D60CDF" w:rsidP="00D60CDF">
      <w:r>
        <w:t>Sharon Kenney, Montgomery County Visitors &amp; Conventions Bureau Executive Director, reported on several matters:</w:t>
      </w:r>
    </w:p>
    <w:p w:rsidR="00D60CDF" w:rsidRDefault="00D60CDF" w:rsidP="00D60CDF">
      <w:pPr>
        <w:ind w:firstLine="720"/>
      </w:pPr>
      <w:r>
        <w:t>1.  She distributed her monthly report of activities of the Bureau;</w:t>
      </w:r>
    </w:p>
    <w:p w:rsidR="00D60CDF" w:rsidRDefault="00D60CDF" w:rsidP="00D60CDF">
      <w:pPr>
        <w:ind w:firstLine="720"/>
      </w:pPr>
      <w:r>
        <w:t xml:space="preserve">2.  She reported that </w:t>
      </w:r>
      <w:r>
        <w:t xml:space="preserve">the </w:t>
      </w:r>
      <w:r>
        <w:t xml:space="preserve">Bureau </w:t>
      </w:r>
      <w:r>
        <w:t>was assisting with the Eagles golf outing in June, working on communications with Innkeepers and restaurant operators regarding major events, and working on sponsorships with the Strawberry Festival and the Taste of Montgomery County</w:t>
      </w:r>
      <w:r>
        <w:t>;</w:t>
      </w:r>
    </w:p>
    <w:p w:rsidR="00D60CDF" w:rsidRDefault="00D60CDF" w:rsidP="00D60CDF">
      <w:pPr>
        <w:ind w:firstLine="720"/>
      </w:pPr>
      <w:r>
        <w:t xml:space="preserve">3.  She </w:t>
      </w:r>
      <w:r>
        <w:t>presented the Bureau financial reports.</w:t>
      </w:r>
    </w:p>
    <w:p w:rsidR="00D60CDF" w:rsidRDefault="00D60CDF" w:rsidP="00D60CDF">
      <w:r>
        <w:t>Anita Klein arrived at 5:25 p.m.</w:t>
      </w:r>
    </w:p>
    <w:p w:rsidR="00D60CDF" w:rsidRDefault="00D60CDF" w:rsidP="00D60CDF">
      <w:r>
        <w:t xml:space="preserve">Kelly </w:t>
      </w:r>
      <w:proofErr w:type="spellStart"/>
      <w:r>
        <w:t>Bielecki</w:t>
      </w:r>
      <w:proofErr w:type="spellEnd"/>
      <w:r>
        <w:t xml:space="preserve"> of Destination Development Montgomery County reported on several matters:</w:t>
      </w:r>
    </w:p>
    <w:p w:rsidR="00D60CDF" w:rsidRDefault="00D60CDF" w:rsidP="00D60CDF">
      <w:pPr>
        <w:pStyle w:val="ListParagraph"/>
        <w:numPr>
          <w:ilvl w:val="0"/>
          <w:numId w:val="1"/>
        </w:numPr>
      </w:pPr>
      <w:r>
        <w:t xml:space="preserve"> She reported that design work continues on new 4-H Grounds/Sports Complex/Convention Center.  DDMC continues to meet with stakeholders</w:t>
      </w:r>
      <w:r>
        <w:t xml:space="preserve"> and is researching the financial feasibility and business plan</w:t>
      </w:r>
      <w:r>
        <w:t>;</w:t>
      </w:r>
    </w:p>
    <w:p w:rsidR="00D60CDF" w:rsidRDefault="00D60CDF" w:rsidP="00D60CDF">
      <w:pPr>
        <w:pStyle w:val="ListParagraph"/>
        <w:ind w:left="1080"/>
      </w:pPr>
    </w:p>
    <w:p w:rsidR="00D60CDF" w:rsidRDefault="00D60CDF" w:rsidP="00E80F34">
      <w:pPr>
        <w:pStyle w:val="ListParagraph"/>
        <w:numPr>
          <w:ilvl w:val="0"/>
          <w:numId w:val="1"/>
        </w:numPr>
      </w:pPr>
      <w:r>
        <w:t xml:space="preserve">She reported that plans were continuing for the Lucas Oil Pro event for May 31 – June 1 and the Nationals August 14-17 at Shavers.  </w:t>
      </w:r>
    </w:p>
    <w:p w:rsidR="00D60CDF" w:rsidRDefault="00D60CDF" w:rsidP="00D60CDF">
      <w:pPr>
        <w:pStyle w:val="ListParagraph"/>
      </w:pPr>
    </w:p>
    <w:p w:rsidR="00D60CDF" w:rsidRDefault="00D60CDF" w:rsidP="00E80F34">
      <w:pPr>
        <w:pStyle w:val="ListParagraph"/>
        <w:numPr>
          <w:ilvl w:val="0"/>
          <w:numId w:val="1"/>
        </w:numPr>
      </w:pPr>
      <w:r>
        <w:lastRenderedPageBreak/>
        <w:t>She reported that DDMC had investigated hosting the USCA National Aluminum Canoe Championships but learned that it was not feasible because of uncertain creek levels.</w:t>
      </w:r>
    </w:p>
    <w:p w:rsidR="00D60CDF" w:rsidRDefault="00D60CDF" w:rsidP="00D60CDF">
      <w:pPr>
        <w:pStyle w:val="ListParagraph"/>
      </w:pPr>
    </w:p>
    <w:p w:rsidR="00D60CDF" w:rsidRDefault="00D60CDF" w:rsidP="00E80F34">
      <w:pPr>
        <w:pStyle w:val="ListParagraph"/>
        <w:numPr>
          <w:ilvl w:val="0"/>
          <w:numId w:val="1"/>
        </w:numPr>
      </w:pPr>
      <w:r>
        <w:t>She reported on the MCED social marketing immersion workshop;</w:t>
      </w:r>
    </w:p>
    <w:p w:rsidR="00D60CDF" w:rsidRDefault="00D60CDF" w:rsidP="00D60CDF">
      <w:pPr>
        <w:pStyle w:val="ListParagraph"/>
      </w:pPr>
    </w:p>
    <w:p w:rsidR="00D60CDF" w:rsidRDefault="00D60CDF" w:rsidP="00E80F34">
      <w:pPr>
        <w:pStyle w:val="ListParagraph"/>
        <w:numPr>
          <w:ilvl w:val="0"/>
          <w:numId w:val="1"/>
        </w:numPr>
      </w:pPr>
      <w:r>
        <w:t>She reported that DDMC continues to meet with Innkeepers regarding incentivizing visitor feedback, possible rate increase and the impact of the Candlewood fire.</w:t>
      </w:r>
    </w:p>
    <w:p w:rsidR="00D60CDF" w:rsidRDefault="00D60CDF" w:rsidP="00D60CDF">
      <w:r>
        <w:t>John Frey reported on the work of the Steering Committee, including a possible rate increase and Nikki Copeland’s meeting with Leslie Peacock of the Bureau.</w:t>
      </w:r>
    </w:p>
    <w:p w:rsidR="00D60CDF" w:rsidRDefault="00D60CDF" w:rsidP="00D60CDF">
      <w:r>
        <w:t>There was no public comment.</w:t>
      </w:r>
    </w:p>
    <w:p w:rsidR="00D60CDF" w:rsidRDefault="00D60CDF" w:rsidP="00D60CDF">
      <w:r>
        <w:t xml:space="preserve">With no other business coming before the Commission, the meeting was adjourned at </w:t>
      </w:r>
      <w:r>
        <w:t>5:55</w:t>
      </w:r>
      <w:r>
        <w:t xml:space="preserve"> p.m.</w:t>
      </w:r>
    </w:p>
    <w:p w:rsidR="00D60CDF" w:rsidRDefault="00D60CDF" w:rsidP="00D60CDF">
      <w:r>
        <w:t xml:space="preserve">Next Meeting is </w:t>
      </w:r>
      <w:r>
        <w:t>May 6</w:t>
      </w:r>
      <w:r>
        <w:t>, 2014.</w:t>
      </w:r>
    </w:p>
    <w:p w:rsidR="00D60CDF" w:rsidRDefault="00D60CDF" w:rsidP="00D60CDF">
      <w:r>
        <w:t>Respectfully Submitted,</w:t>
      </w:r>
    </w:p>
    <w:p w:rsidR="00D60CDF" w:rsidRDefault="00D60CDF" w:rsidP="00D60CDF"/>
    <w:p w:rsidR="00D60CDF" w:rsidRDefault="00D60CDF" w:rsidP="00D60CDF">
      <w:r>
        <w:t>Dan Taylor</w:t>
      </w:r>
    </w:p>
    <w:p w:rsidR="00D60CDF" w:rsidRDefault="00D60CDF" w:rsidP="00D60CDF">
      <w:r>
        <w:t>Temporary Secretary</w:t>
      </w:r>
    </w:p>
    <w:p w:rsidR="00D60CDF" w:rsidRDefault="00D60CDF" w:rsidP="00D60CDF"/>
    <w:p w:rsidR="00D60CDF" w:rsidRDefault="00D60CDF" w:rsidP="00D60CDF">
      <w:r>
        <w:t xml:space="preserve">Approved this </w:t>
      </w:r>
      <w:r>
        <w:t>6th</w:t>
      </w:r>
      <w:r>
        <w:t xml:space="preserve"> day of </w:t>
      </w:r>
      <w:r>
        <w:t>May</w:t>
      </w:r>
      <w:r>
        <w:t>, 2014</w:t>
      </w:r>
    </w:p>
    <w:p w:rsidR="00D60CDF" w:rsidRDefault="00D60CDF" w:rsidP="00D60CDF"/>
    <w:p w:rsidR="00D60CDF" w:rsidRDefault="00D60CDF" w:rsidP="00D60CDF">
      <w:pPr>
        <w:spacing w:after="0"/>
      </w:pPr>
    </w:p>
    <w:p w:rsidR="00D60CDF" w:rsidRDefault="00D60CDF" w:rsidP="00D60CDF">
      <w:pPr>
        <w:spacing w:after="0"/>
      </w:pPr>
      <w:r>
        <w:t>__________________________________________</w:t>
      </w:r>
    </w:p>
    <w:p w:rsidR="00D60CDF" w:rsidRDefault="00D60CDF" w:rsidP="00D60CDF">
      <w:pPr>
        <w:spacing w:after="0"/>
      </w:pPr>
      <w:r>
        <w:t>John Frey, President</w:t>
      </w:r>
    </w:p>
    <w:p w:rsidR="00D60CDF" w:rsidRDefault="00D60CDF" w:rsidP="00D60CDF">
      <w:pPr>
        <w:spacing w:after="0"/>
      </w:pPr>
    </w:p>
    <w:p w:rsidR="00D60CDF" w:rsidRDefault="00D60CDF" w:rsidP="00D60CDF">
      <w:pPr>
        <w:spacing w:after="0"/>
      </w:pPr>
    </w:p>
    <w:p w:rsidR="00D60CDF" w:rsidRDefault="00D60CDF" w:rsidP="00D60CDF">
      <w:pPr>
        <w:spacing w:after="0"/>
      </w:pPr>
      <w:r>
        <w:t>Attest</w:t>
      </w:r>
      <w:proofErr w:type="gramStart"/>
      <w:r>
        <w:t>:_</w:t>
      </w:r>
      <w:proofErr w:type="gramEnd"/>
      <w:r>
        <w:t>_____________________________________</w:t>
      </w:r>
    </w:p>
    <w:p w:rsidR="00D60CDF" w:rsidRDefault="00D60CDF" w:rsidP="00D60CDF">
      <w:pPr>
        <w:spacing w:after="0"/>
      </w:pPr>
      <w:r>
        <w:t xml:space="preserve">            Cindy Smith, Secretary</w:t>
      </w:r>
    </w:p>
    <w:p w:rsidR="00D60CDF" w:rsidRDefault="00D60CDF" w:rsidP="00D60CDF">
      <w:pPr>
        <w:spacing w:after="0"/>
        <w:ind w:firstLine="720"/>
      </w:pPr>
      <w:bookmarkStart w:id="0" w:name="_GoBack"/>
      <w:bookmarkEnd w:id="0"/>
      <w:r>
        <w:t xml:space="preserve"> </w:t>
      </w:r>
    </w:p>
    <w:p w:rsidR="00D60CDF" w:rsidRDefault="00D60CDF" w:rsidP="00D60CDF"/>
    <w:p w:rsidR="00D60CDF" w:rsidRDefault="00D60CDF" w:rsidP="00D60CDF"/>
    <w:p w:rsidR="00A05A68" w:rsidRDefault="00A05A68"/>
    <w:sectPr w:rsidR="00A05A68" w:rsidSect="00CF5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95B6B"/>
    <w:multiLevelType w:val="hybridMultilevel"/>
    <w:tmpl w:val="8A80DDDC"/>
    <w:lvl w:ilvl="0" w:tplc="0E9CD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CDF"/>
    <w:rsid w:val="00044700"/>
    <w:rsid w:val="00083089"/>
    <w:rsid w:val="000B7B12"/>
    <w:rsid w:val="000C0301"/>
    <w:rsid w:val="000C3605"/>
    <w:rsid w:val="000D3F99"/>
    <w:rsid w:val="000F2185"/>
    <w:rsid w:val="0010775D"/>
    <w:rsid w:val="00165A32"/>
    <w:rsid w:val="001729D3"/>
    <w:rsid w:val="001748F1"/>
    <w:rsid w:val="001A3B11"/>
    <w:rsid w:val="001A4214"/>
    <w:rsid w:val="001B3EB8"/>
    <w:rsid w:val="00303719"/>
    <w:rsid w:val="003153D4"/>
    <w:rsid w:val="00363248"/>
    <w:rsid w:val="003725E5"/>
    <w:rsid w:val="003B68B7"/>
    <w:rsid w:val="003D1A61"/>
    <w:rsid w:val="003F6301"/>
    <w:rsid w:val="00406DAA"/>
    <w:rsid w:val="00406FFF"/>
    <w:rsid w:val="004A58A8"/>
    <w:rsid w:val="004C1B7E"/>
    <w:rsid w:val="00530DBC"/>
    <w:rsid w:val="00531521"/>
    <w:rsid w:val="00551B62"/>
    <w:rsid w:val="0058414F"/>
    <w:rsid w:val="005A20D0"/>
    <w:rsid w:val="005B1C92"/>
    <w:rsid w:val="006308A9"/>
    <w:rsid w:val="0065621E"/>
    <w:rsid w:val="006B0D51"/>
    <w:rsid w:val="006B1A39"/>
    <w:rsid w:val="006B7803"/>
    <w:rsid w:val="006E03E3"/>
    <w:rsid w:val="00742272"/>
    <w:rsid w:val="00757A15"/>
    <w:rsid w:val="00767DB0"/>
    <w:rsid w:val="007737FB"/>
    <w:rsid w:val="007B1B51"/>
    <w:rsid w:val="007F3147"/>
    <w:rsid w:val="00802DA8"/>
    <w:rsid w:val="00827512"/>
    <w:rsid w:val="008A5680"/>
    <w:rsid w:val="009113DE"/>
    <w:rsid w:val="009248C7"/>
    <w:rsid w:val="009A1DB0"/>
    <w:rsid w:val="00A05A68"/>
    <w:rsid w:val="00AA45AF"/>
    <w:rsid w:val="00AA532C"/>
    <w:rsid w:val="00B3186D"/>
    <w:rsid w:val="00B905DD"/>
    <w:rsid w:val="00BF305A"/>
    <w:rsid w:val="00C008A1"/>
    <w:rsid w:val="00C3701D"/>
    <w:rsid w:val="00CC37EE"/>
    <w:rsid w:val="00D45591"/>
    <w:rsid w:val="00D60CDF"/>
    <w:rsid w:val="00D91622"/>
    <w:rsid w:val="00DC01EA"/>
    <w:rsid w:val="00DC6409"/>
    <w:rsid w:val="00DD783A"/>
    <w:rsid w:val="00E27263"/>
    <w:rsid w:val="00E52DD1"/>
    <w:rsid w:val="00E94E12"/>
    <w:rsid w:val="00F04CB6"/>
    <w:rsid w:val="00F13E8A"/>
    <w:rsid w:val="00F251B4"/>
    <w:rsid w:val="00FD2FDF"/>
    <w:rsid w:val="00FE1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4B679-8B51-45D5-805D-43F00344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CD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Taylor</dc:creator>
  <cp:keywords/>
  <dc:description/>
  <cp:lastModifiedBy>Dan Taylor</cp:lastModifiedBy>
  <cp:revision>1</cp:revision>
  <dcterms:created xsi:type="dcterms:W3CDTF">2014-05-06T17:38:00Z</dcterms:created>
  <dcterms:modified xsi:type="dcterms:W3CDTF">2014-05-06T17:52:00Z</dcterms:modified>
</cp:coreProperties>
</file>