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B8FD" w14:textId="77777777" w:rsidR="008F12A5" w:rsidRPr="00E13C23" w:rsidRDefault="008F12A5" w:rsidP="008F12A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13C23">
        <w:rPr>
          <w:b/>
          <w:bCs/>
          <w:sz w:val="32"/>
          <w:szCs w:val="32"/>
        </w:rPr>
        <w:t>MONTGOMERY COUNTY BUILDING CORPORATION</w:t>
      </w:r>
    </w:p>
    <w:p w14:paraId="6781C7E1" w14:textId="77777777" w:rsidR="008F12A5" w:rsidRPr="00E13C23" w:rsidRDefault="008F12A5" w:rsidP="008F12A5">
      <w:pPr>
        <w:jc w:val="center"/>
        <w:rPr>
          <w:b/>
          <w:bCs/>
          <w:sz w:val="28"/>
          <w:szCs w:val="28"/>
        </w:rPr>
      </w:pPr>
      <w:r w:rsidRPr="00E13C23">
        <w:rPr>
          <w:b/>
          <w:bCs/>
          <w:sz w:val="28"/>
          <w:szCs w:val="28"/>
        </w:rPr>
        <w:t>AGENDA</w:t>
      </w:r>
    </w:p>
    <w:p w14:paraId="78DDFA3F" w14:textId="2EDEFD8B" w:rsidR="008F12A5" w:rsidRDefault="008F12A5" w:rsidP="008F12A5">
      <w:pPr>
        <w:jc w:val="center"/>
      </w:pPr>
      <w:r>
        <w:t>September 13, 2021 at 9 a.m.</w:t>
      </w:r>
    </w:p>
    <w:p w14:paraId="76D63839" w14:textId="77777777" w:rsidR="008F12A5" w:rsidRDefault="008F12A5" w:rsidP="008F12A5">
      <w:pPr>
        <w:jc w:val="center"/>
      </w:pPr>
      <w:r>
        <w:t>Room 103 Montgomery County Courthouse</w:t>
      </w:r>
    </w:p>
    <w:p w14:paraId="1337CDEF" w14:textId="77777777" w:rsidR="008F12A5" w:rsidRDefault="008F12A5" w:rsidP="008F12A5"/>
    <w:p w14:paraId="5EE3FA9A" w14:textId="77777777" w:rsidR="008F12A5" w:rsidRPr="00E13C23" w:rsidRDefault="008F12A5" w:rsidP="008F12A5">
      <w:pPr>
        <w:rPr>
          <w:b/>
          <w:bCs/>
        </w:rPr>
      </w:pPr>
      <w:r w:rsidRPr="00E13C23">
        <w:rPr>
          <w:b/>
          <w:bCs/>
        </w:rPr>
        <w:t>I.  Roll</w:t>
      </w:r>
    </w:p>
    <w:p w14:paraId="6CE4AC25" w14:textId="72423A47" w:rsidR="008F12A5" w:rsidRPr="00E13C23" w:rsidRDefault="008F12A5" w:rsidP="008F12A5">
      <w:pPr>
        <w:rPr>
          <w:b/>
          <w:bCs/>
        </w:rPr>
      </w:pPr>
      <w:r w:rsidRPr="00E13C23">
        <w:rPr>
          <w:b/>
          <w:bCs/>
        </w:rPr>
        <w:t xml:space="preserve">II. </w:t>
      </w:r>
      <w:r>
        <w:rPr>
          <w:b/>
          <w:bCs/>
        </w:rPr>
        <w:t>Minutes – August 23, 2021</w:t>
      </w:r>
      <w:r w:rsidRPr="00E13C23">
        <w:rPr>
          <w:b/>
          <w:bCs/>
        </w:rPr>
        <w:tab/>
      </w:r>
    </w:p>
    <w:p w14:paraId="03ADCE3A" w14:textId="77777777" w:rsidR="008F12A5" w:rsidRDefault="008F12A5" w:rsidP="008F12A5">
      <w:pPr>
        <w:rPr>
          <w:b/>
          <w:bCs/>
        </w:rPr>
      </w:pPr>
      <w:r w:rsidRPr="00E13C23">
        <w:rPr>
          <w:b/>
          <w:bCs/>
        </w:rPr>
        <w:t xml:space="preserve">III.  </w:t>
      </w:r>
      <w:r>
        <w:rPr>
          <w:b/>
          <w:bCs/>
        </w:rPr>
        <w:t>Reports</w:t>
      </w:r>
    </w:p>
    <w:p w14:paraId="590CDF98" w14:textId="77777777" w:rsidR="008F12A5" w:rsidRPr="000016BE" w:rsidRDefault="008F12A5" w:rsidP="008F12A5">
      <w:pPr>
        <w:ind w:firstLine="720"/>
      </w:pPr>
      <w:r>
        <w:rPr>
          <w:b/>
          <w:bCs/>
        </w:rPr>
        <w:t xml:space="preserve">A.  Project Status – </w:t>
      </w:r>
      <w:r w:rsidRPr="000016BE">
        <w:t>County Administrator Tom Klein</w:t>
      </w:r>
    </w:p>
    <w:p w14:paraId="4172AC5C" w14:textId="7FCBC028" w:rsidR="008F12A5" w:rsidRDefault="008F12A5" w:rsidP="008F12A5">
      <w:pPr>
        <w:ind w:firstLine="720"/>
        <w:rPr>
          <w:b/>
          <w:bCs/>
        </w:rPr>
      </w:pPr>
      <w:r>
        <w:rPr>
          <w:b/>
          <w:bCs/>
        </w:rPr>
        <w:t xml:space="preserve">B.  Lease Bond – </w:t>
      </w:r>
      <w:r w:rsidRPr="000016BE">
        <w:t>Attorney Dan Taylor</w:t>
      </w:r>
    </w:p>
    <w:p w14:paraId="4697A8DB" w14:textId="77C0AC80" w:rsidR="008F12A5" w:rsidRPr="000016BE" w:rsidRDefault="008F12A5" w:rsidP="008F12A5">
      <w:pPr>
        <w:ind w:firstLine="720"/>
      </w:pPr>
      <w:r>
        <w:rPr>
          <w:b/>
          <w:bCs/>
        </w:rPr>
        <w:tab/>
      </w:r>
      <w:r w:rsidRPr="000016BE">
        <w:t>1.  November 1, 2021 – Preliminary Official Statement distributed</w:t>
      </w:r>
    </w:p>
    <w:p w14:paraId="6C798858" w14:textId="77777777" w:rsidR="008F12A5" w:rsidRPr="000016BE" w:rsidRDefault="008F12A5" w:rsidP="008F12A5">
      <w:pPr>
        <w:ind w:firstLine="720"/>
      </w:pPr>
      <w:r w:rsidRPr="000016BE">
        <w:tab/>
        <w:t xml:space="preserve">2.  November 8, 2021 – Commissioners approve financing and Preliminary Official </w:t>
      </w:r>
    </w:p>
    <w:p w14:paraId="35A6B472" w14:textId="0D7094F4" w:rsidR="008F12A5" w:rsidRPr="000016BE" w:rsidRDefault="008F12A5" w:rsidP="008F12A5">
      <w:pPr>
        <w:ind w:left="1440" w:firstLine="720"/>
      </w:pPr>
      <w:r w:rsidRPr="000016BE">
        <w:t>Statement</w:t>
      </w:r>
    </w:p>
    <w:p w14:paraId="5A94C70C" w14:textId="77777777" w:rsidR="008F12A5" w:rsidRPr="000016BE" w:rsidRDefault="008F12A5" w:rsidP="008F12A5">
      <w:r w:rsidRPr="000016BE">
        <w:tab/>
      </w:r>
      <w:r w:rsidRPr="000016BE">
        <w:tab/>
        <w:t xml:space="preserve">3.  November 8, 2021 – Board approves issuance of bonds, trust indenture, and </w:t>
      </w:r>
    </w:p>
    <w:p w14:paraId="330F0738" w14:textId="18A50A9A" w:rsidR="008F12A5" w:rsidRPr="000016BE" w:rsidRDefault="008F12A5" w:rsidP="008F12A5">
      <w:pPr>
        <w:ind w:left="1440" w:firstLine="720"/>
      </w:pPr>
      <w:r w:rsidRPr="000016BE">
        <w:t>Preliminary Official Statement</w:t>
      </w:r>
    </w:p>
    <w:p w14:paraId="0E94775C" w14:textId="5A4B3C36" w:rsidR="008F12A5" w:rsidRPr="000016BE" w:rsidRDefault="008F12A5" w:rsidP="008F12A5">
      <w:r w:rsidRPr="000016BE">
        <w:tab/>
      </w:r>
      <w:r w:rsidRPr="000016BE">
        <w:tab/>
        <w:t xml:space="preserve">4.  November 9, 2021 – Bond sale </w:t>
      </w:r>
      <w:r w:rsidR="000016BE" w:rsidRPr="000016BE">
        <w:t>negotiated;</w:t>
      </w:r>
      <w:r w:rsidRPr="000016BE">
        <w:t xml:space="preserve"> bond purchase agreement signed</w:t>
      </w:r>
    </w:p>
    <w:p w14:paraId="664F8B29" w14:textId="1137B44A" w:rsidR="008F12A5" w:rsidRPr="000016BE" w:rsidRDefault="008F12A5" w:rsidP="008F12A5">
      <w:r w:rsidRPr="000016BE">
        <w:tab/>
      </w:r>
      <w:r w:rsidRPr="000016BE">
        <w:tab/>
        <w:t>5.  November 23, 2021 --Close on Bonds</w:t>
      </w:r>
    </w:p>
    <w:p w14:paraId="57479F7B" w14:textId="108D067B" w:rsidR="008F12A5" w:rsidRPr="00E13C23" w:rsidRDefault="008F12A5" w:rsidP="008F12A5">
      <w:pPr>
        <w:rPr>
          <w:b/>
          <w:bCs/>
        </w:rPr>
      </w:pPr>
      <w:r w:rsidRPr="00E13C23">
        <w:rPr>
          <w:b/>
          <w:bCs/>
        </w:rPr>
        <w:t xml:space="preserve">IV.  </w:t>
      </w:r>
      <w:r>
        <w:rPr>
          <w:b/>
          <w:bCs/>
        </w:rPr>
        <w:t>Old Business -- none</w:t>
      </w:r>
    </w:p>
    <w:p w14:paraId="3E8392E1" w14:textId="77777777" w:rsidR="008F12A5" w:rsidRDefault="008F12A5" w:rsidP="008F12A5">
      <w:pPr>
        <w:rPr>
          <w:b/>
          <w:bCs/>
        </w:rPr>
      </w:pPr>
      <w:r w:rsidRPr="00E13C23">
        <w:rPr>
          <w:b/>
          <w:bCs/>
        </w:rPr>
        <w:t xml:space="preserve">V.  </w:t>
      </w:r>
      <w:r>
        <w:rPr>
          <w:b/>
          <w:bCs/>
        </w:rPr>
        <w:t>New Business</w:t>
      </w:r>
    </w:p>
    <w:p w14:paraId="71BE1DBA" w14:textId="189DFBA6" w:rsidR="008F12A5" w:rsidRPr="00E13C23" w:rsidRDefault="008F12A5" w:rsidP="008F12A5">
      <w:pPr>
        <w:ind w:firstLine="720"/>
        <w:rPr>
          <w:b/>
          <w:bCs/>
        </w:rPr>
      </w:pPr>
      <w:r>
        <w:rPr>
          <w:b/>
          <w:bCs/>
        </w:rPr>
        <w:t>A.  Approval of Lease</w:t>
      </w:r>
    </w:p>
    <w:p w14:paraId="18B4AED2" w14:textId="0893E4EA" w:rsidR="008F12A5" w:rsidRPr="00E13C23" w:rsidRDefault="008F12A5" w:rsidP="008F12A5">
      <w:pPr>
        <w:rPr>
          <w:b/>
          <w:bCs/>
        </w:rPr>
      </w:pPr>
      <w:r w:rsidRPr="00E13C23">
        <w:rPr>
          <w:b/>
          <w:bCs/>
        </w:rPr>
        <w:t>VII. Other Business</w:t>
      </w:r>
      <w:r>
        <w:rPr>
          <w:b/>
          <w:bCs/>
        </w:rPr>
        <w:tab/>
      </w:r>
    </w:p>
    <w:p w14:paraId="66A37120" w14:textId="77777777" w:rsidR="008F12A5" w:rsidRPr="00E13C23" w:rsidRDefault="008F12A5" w:rsidP="008F12A5">
      <w:pPr>
        <w:rPr>
          <w:b/>
          <w:bCs/>
        </w:rPr>
      </w:pPr>
      <w:r w:rsidRPr="00E13C23">
        <w:rPr>
          <w:b/>
          <w:bCs/>
        </w:rPr>
        <w:t>VIII. Adjourn</w:t>
      </w:r>
    </w:p>
    <w:p w14:paraId="51537EC9" w14:textId="77777777" w:rsidR="00521B8F" w:rsidRDefault="00521B8F"/>
    <w:sectPr w:rsidR="0052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A5"/>
    <w:rsid w:val="000016BE"/>
    <w:rsid w:val="001C52E7"/>
    <w:rsid w:val="00375121"/>
    <w:rsid w:val="003B53F0"/>
    <w:rsid w:val="00521B8F"/>
    <w:rsid w:val="00725E0C"/>
    <w:rsid w:val="008622DA"/>
    <w:rsid w:val="008F12A5"/>
    <w:rsid w:val="00E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0370"/>
  <w15:chartTrackingRefBased/>
  <w15:docId w15:val="{B3582332-2085-4B47-B3C7-526C10AF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Dossett, Lori</cp:lastModifiedBy>
  <cp:revision>2</cp:revision>
  <cp:lastPrinted>2021-09-09T10:58:00Z</cp:lastPrinted>
  <dcterms:created xsi:type="dcterms:W3CDTF">2021-09-09T10:59:00Z</dcterms:created>
  <dcterms:modified xsi:type="dcterms:W3CDTF">2021-09-09T10:59:00Z</dcterms:modified>
</cp:coreProperties>
</file>