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CB8FD" w14:textId="42B1DF9D" w:rsidR="008F12A5" w:rsidRPr="00080DCB" w:rsidRDefault="008F12A5" w:rsidP="008F12A5">
      <w:pPr>
        <w:jc w:val="center"/>
        <w:rPr>
          <w:rFonts w:ascii="Gadugi" w:hAnsi="Gadugi"/>
          <w:b/>
          <w:bCs/>
          <w:sz w:val="32"/>
          <w:szCs w:val="32"/>
        </w:rPr>
      </w:pPr>
      <w:r w:rsidRPr="00080DCB">
        <w:rPr>
          <w:rFonts w:ascii="Gadugi" w:hAnsi="Gadugi"/>
          <w:b/>
          <w:bCs/>
          <w:sz w:val="32"/>
          <w:szCs w:val="32"/>
        </w:rPr>
        <w:t>MONTGO</w:t>
      </w:r>
      <w:r w:rsidR="00080DCB" w:rsidRPr="00080DCB">
        <w:rPr>
          <w:rFonts w:ascii="Gadugi" w:hAnsi="Gadugi"/>
          <w:b/>
          <w:bCs/>
          <w:sz w:val="32"/>
          <w:szCs w:val="32"/>
        </w:rPr>
        <w:t>MERY COUNTY REDEVELOPMENT AUTHORITY</w:t>
      </w:r>
    </w:p>
    <w:p w14:paraId="6781C7E1" w14:textId="77777777" w:rsidR="008F12A5" w:rsidRPr="00080DCB" w:rsidRDefault="008F12A5" w:rsidP="008F12A5">
      <w:pPr>
        <w:jc w:val="center"/>
        <w:rPr>
          <w:rFonts w:ascii="Gadugi" w:hAnsi="Gadugi"/>
          <w:b/>
          <w:bCs/>
          <w:sz w:val="28"/>
          <w:szCs w:val="28"/>
        </w:rPr>
      </w:pPr>
      <w:r w:rsidRPr="00080DCB">
        <w:rPr>
          <w:rFonts w:ascii="Gadugi" w:hAnsi="Gadugi"/>
          <w:b/>
          <w:bCs/>
          <w:sz w:val="28"/>
          <w:szCs w:val="28"/>
        </w:rPr>
        <w:t>AGENDA</w:t>
      </w:r>
    </w:p>
    <w:p w14:paraId="78DDFA3F" w14:textId="424737E8" w:rsidR="008F12A5" w:rsidRPr="00080DCB" w:rsidRDefault="003D2CFC" w:rsidP="008F12A5">
      <w:pPr>
        <w:jc w:val="center"/>
        <w:rPr>
          <w:rFonts w:ascii="Gadugi" w:hAnsi="Gadugi"/>
          <w:b/>
        </w:rPr>
      </w:pPr>
      <w:r>
        <w:rPr>
          <w:rFonts w:ascii="Gadugi" w:hAnsi="Gadugi"/>
          <w:b/>
        </w:rPr>
        <w:t>Friday, October 14</w:t>
      </w:r>
      <w:r w:rsidR="00080DCB" w:rsidRPr="00080DCB">
        <w:rPr>
          <w:rFonts w:ascii="Gadugi" w:hAnsi="Gadugi"/>
          <w:b/>
        </w:rPr>
        <w:t>, 2022 @ 8:00 am</w:t>
      </w:r>
    </w:p>
    <w:p w14:paraId="1337CDEF" w14:textId="70B531B4" w:rsidR="008F12A5" w:rsidRPr="00080DCB" w:rsidRDefault="00080DCB" w:rsidP="00080DCB">
      <w:pPr>
        <w:pStyle w:val="NoSpacing"/>
        <w:jc w:val="center"/>
        <w:rPr>
          <w:rFonts w:ascii="Gadugi" w:hAnsi="Gadugi"/>
          <w:b/>
        </w:rPr>
      </w:pPr>
      <w:r w:rsidRPr="00080DCB">
        <w:rPr>
          <w:rFonts w:ascii="Gadugi" w:hAnsi="Gadugi"/>
          <w:b/>
        </w:rPr>
        <w:t>Montgomery County Government Center</w:t>
      </w:r>
    </w:p>
    <w:p w14:paraId="7240C7CA" w14:textId="667E3239" w:rsidR="00080DCB" w:rsidRPr="00080DCB" w:rsidRDefault="00080DCB" w:rsidP="00080DCB">
      <w:pPr>
        <w:pStyle w:val="NoSpacing"/>
        <w:jc w:val="center"/>
        <w:rPr>
          <w:rFonts w:ascii="Gadugi" w:hAnsi="Gadugi"/>
          <w:b/>
        </w:rPr>
      </w:pPr>
      <w:r w:rsidRPr="00080DCB">
        <w:rPr>
          <w:rFonts w:ascii="Gadugi" w:hAnsi="Gadugi"/>
          <w:b/>
        </w:rPr>
        <w:t>1</w:t>
      </w:r>
      <w:r w:rsidR="003F1669">
        <w:rPr>
          <w:rFonts w:ascii="Gadugi" w:hAnsi="Gadugi"/>
          <w:b/>
        </w:rPr>
        <w:t>580 Constitution Row – Room E109</w:t>
      </w:r>
    </w:p>
    <w:p w14:paraId="5C099313" w14:textId="0E983670" w:rsidR="00080DCB" w:rsidRPr="00080DCB" w:rsidRDefault="00080DCB" w:rsidP="00080DCB">
      <w:pPr>
        <w:pStyle w:val="NoSpacing"/>
        <w:jc w:val="center"/>
        <w:rPr>
          <w:rFonts w:ascii="Gadugi" w:hAnsi="Gadugi"/>
          <w:b/>
        </w:rPr>
      </w:pPr>
      <w:r w:rsidRPr="00080DCB">
        <w:rPr>
          <w:rFonts w:ascii="Gadugi" w:hAnsi="Gadugi"/>
          <w:b/>
        </w:rPr>
        <w:t>Crawfordsville, IN  47933</w:t>
      </w:r>
      <w:bookmarkStart w:id="0" w:name="_GoBack"/>
      <w:bookmarkEnd w:id="0"/>
    </w:p>
    <w:p w14:paraId="006D1718" w14:textId="77777777" w:rsidR="00080DCB" w:rsidRDefault="00080DCB" w:rsidP="00080DCB">
      <w:pPr>
        <w:pStyle w:val="NoSpacing"/>
        <w:jc w:val="center"/>
      </w:pPr>
    </w:p>
    <w:p w14:paraId="64C70E2F" w14:textId="77777777" w:rsidR="00080DCB" w:rsidRDefault="00080DCB" w:rsidP="00080DCB">
      <w:pPr>
        <w:pStyle w:val="NoSpacing"/>
      </w:pPr>
    </w:p>
    <w:p w14:paraId="5CCCA3D9" w14:textId="11D68C24" w:rsidR="00080DCB" w:rsidRPr="00080DCB" w:rsidRDefault="008F12A5" w:rsidP="008F12A5">
      <w:pPr>
        <w:rPr>
          <w:rFonts w:ascii="Gadugi" w:hAnsi="Gadugi"/>
          <w:b/>
          <w:bCs/>
        </w:rPr>
      </w:pPr>
      <w:r w:rsidRPr="00080DCB">
        <w:rPr>
          <w:rFonts w:ascii="Gadugi" w:hAnsi="Gadugi"/>
          <w:b/>
          <w:bCs/>
        </w:rPr>
        <w:t xml:space="preserve">I.  </w:t>
      </w:r>
      <w:r w:rsidR="00080DCB" w:rsidRPr="00080DCB">
        <w:rPr>
          <w:rFonts w:ascii="Gadugi" w:hAnsi="Gadugi"/>
          <w:b/>
          <w:bCs/>
        </w:rPr>
        <w:tab/>
      </w:r>
      <w:r w:rsidRPr="00080DCB">
        <w:rPr>
          <w:rFonts w:ascii="Gadugi" w:hAnsi="Gadugi"/>
          <w:b/>
          <w:bCs/>
        </w:rPr>
        <w:t>Roll</w:t>
      </w:r>
    </w:p>
    <w:p w14:paraId="0E317B03" w14:textId="1B48EBE6" w:rsidR="00080DCB" w:rsidRPr="00080DCB" w:rsidRDefault="008F12A5" w:rsidP="008F12A5">
      <w:pPr>
        <w:rPr>
          <w:rFonts w:ascii="Gadugi" w:hAnsi="Gadugi"/>
          <w:b/>
          <w:bCs/>
        </w:rPr>
      </w:pPr>
      <w:r w:rsidRPr="00080DCB">
        <w:rPr>
          <w:rFonts w:ascii="Gadugi" w:hAnsi="Gadugi"/>
          <w:b/>
          <w:bCs/>
        </w:rPr>
        <w:t xml:space="preserve">II. </w:t>
      </w:r>
      <w:r w:rsidR="00080DCB" w:rsidRPr="00080DCB">
        <w:rPr>
          <w:rFonts w:ascii="Gadugi" w:hAnsi="Gadugi"/>
          <w:b/>
          <w:bCs/>
        </w:rPr>
        <w:tab/>
      </w:r>
      <w:r w:rsidRPr="00080DCB">
        <w:rPr>
          <w:rFonts w:ascii="Gadugi" w:hAnsi="Gadugi"/>
          <w:b/>
          <w:bCs/>
        </w:rPr>
        <w:t xml:space="preserve">Minutes </w:t>
      </w:r>
      <w:r w:rsidRPr="00080DCB">
        <w:rPr>
          <w:rFonts w:ascii="Gadugi" w:hAnsi="Gadugi"/>
          <w:b/>
          <w:bCs/>
        </w:rPr>
        <w:tab/>
      </w:r>
    </w:p>
    <w:p w14:paraId="03ADCE3A" w14:textId="578E86CF" w:rsidR="008F12A5" w:rsidRPr="00080DCB" w:rsidRDefault="008F12A5" w:rsidP="008F12A5">
      <w:pPr>
        <w:rPr>
          <w:rFonts w:ascii="Gadugi" w:hAnsi="Gadugi"/>
          <w:b/>
          <w:bCs/>
        </w:rPr>
      </w:pPr>
      <w:r w:rsidRPr="00080DCB">
        <w:rPr>
          <w:rFonts w:ascii="Gadugi" w:hAnsi="Gadugi"/>
          <w:b/>
          <w:bCs/>
        </w:rPr>
        <w:t xml:space="preserve">III.  </w:t>
      </w:r>
      <w:r w:rsidR="00080DCB" w:rsidRPr="00080DCB">
        <w:rPr>
          <w:rFonts w:ascii="Gadugi" w:hAnsi="Gadugi"/>
          <w:b/>
          <w:bCs/>
        </w:rPr>
        <w:tab/>
      </w:r>
      <w:r w:rsidRPr="00080DCB">
        <w:rPr>
          <w:rFonts w:ascii="Gadugi" w:hAnsi="Gadugi"/>
          <w:b/>
          <w:bCs/>
        </w:rPr>
        <w:t>Reports</w:t>
      </w:r>
    </w:p>
    <w:p w14:paraId="2DB88503" w14:textId="77777777" w:rsidR="00080DCB" w:rsidRPr="00080DCB" w:rsidRDefault="008F12A5" w:rsidP="00080DCB">
      <w:pPr>
        <w:rPr>
          <w:rFonts w:ascii="Gadugi" w:hAnsi="Gadugi"/>
          <w:b/>
          <w:bCs/>
        </w:rPr>
      </w:pPr>
      <w:r w:rsidRPr="00080DCB">
        <w:rPr>
          <w:rFonts w:ascii="Gadugi" w:hAnsi="Gadugi"/>
          <w:b/>
          <w:bCs/>
        </w:rPr>
        <w:t xml:space="preserve">IV.  </w:t>
      </w:r>
      <w:r w:rsidR="00080DCB" w:rsidRPr="00080DCB">
        <w:rPr>
          <w:rFonts w:ascii="Gadugi" w:hAnsi="Gadugi"/>
          <w:b/>
          <w:bCs/>
        </w:rPr>
        <w:tab/>
      </w:r>
      <w:r w:rsidRPr="00080DCB">
        <w:rPr>
          <w:rFonts w:ascii="Gadugi" w:hAnsi="Gadugi"/>
          <w:b/>
          <w:bCs/>
        </w:rPr>
        <w:t>New Business</w:t>
      </w:r>
    </w:p>
    <w:p w14:paraId="71BE1DBA" w14:textId="551854C5" w:rsidR="008F12A5" w:rsidRPr="00080DCB" w:rsidRDefault="00080DCB" w:rsidP="00080DCB">
      <w:pPr>
        <w:rPr>
          <w:rFonts w:ascii="Gadugi" w:hAnsi="Gadugi"/>
          <w:b/>
          <w:bCs/>
        </w:rPr>
      </w:pPr>
      <w:r w:rsidRPr="00080DCB">
        <w:rPr>
          <w:rFonts w:ascii="Gadugi" w:hAnsi="Gadugi"/>
          <w:b/>
          <w:bCs/>
        </w:rPr>
        <w:t>V.</w:t>
      </w:r>
      <w:r w:rsidRPr="00080DCB">
        <w:rPr>
          <w:rFonts w:ascii="Gadugi" w:hAnsi="Gadugi"/>
          <w:b/>
          <w:bCs/>
        </w:rPr>
        <w:tab/>
        <w:t>Approval of Claims</w:t>
      </w:r>
      <w:r w:rsidR="003F1669">
        <w:rPr>
          <w:rFonts w:ascii="Gadugi" w:hAnsi="Gadugi"/>
          <w:b/>
          <w:bCs/>
        </w:rPr>
        <w:t xml:space="preserve"> </w:t>
      </w:r>
    </w:p>
    <w:p w14:paraId="18B4AED2" w14:textId="6FA4D4E2" w:rsidR="008F12A5" w:rsidRPr="00080DCB" w:rsidRDefault="00080DCB" w:rsidP="008F12A5">
      <w:pPr>
        <w:rPr>
          <w:rFonts w:ascii="Gadugi" w:hAnsi="Gadugi"/>
          <w:b/>
          <w:bCs/>
        </w:rPr>
      </w:pPr>
      <w:r w:rsidRPr="00080DCB">
        <w:rPr>
          <w:rFonts w:ascii="Gadugi" w:hAnsi="Gadugi"/>
          <w:b/>
          <w:bCs/>
        </w:rPr>
        <w:t>V</w:t>
      </w:r>
      <w:r w:rsidR="008F12A5" w:rsidRPr="00080DCB">
        <w:rPr>
          <w:rFonts w:ascii="Gadugi" w:hAnsi="Gadugi"/>
          <w:b/>
          <w:bCs/>
        </w:rPr>
        <w:t xml:space="preserve">I. </w:t>
      </w:r>
      <w:r w:rsidRPr="00080DCB">
        <w:rPr>
          <w:rFonts w:ascii="Gadugi" w:hAnsi="Gadugi"/>
          <w:b/>
          <w:bCs/>
        </w:rPr>
        <w:tab/>
      </w:r>
      <w:r w:rsidR="008F12A5" w:rsidRPr="00080DCB">
        <w:rPr>
          <w:rFonts w:ascii="Gadugi" w:hAnsi="Gadugi"/>
          <w:b/>
          <w:bCs/>
        </w:rPr>
        <w:t>Other Business</w:t>
      </w:r>
      <w:r w:rsidR="008F12A5" w:rsidRPr="00080DCB">
        <w:rPr>
          <w:rFonts w:ascii="Gadugi" w:hAnsi="Gadugi"/>
          <w:b/>
          <w:bCs/>
        </w:rPr>
        <w:tab/>
      </w:r>
    </w:p>
    <w:p w14:paraId="66A37120" w14:textId="640AD4F2" w:rsidR="008F12A5" w:rsidRPr="00080DCB" w:rsidRDefault="00080DCB" w:rsidP="008F12A5">
      <w:pPr>
        <w:rPr>
          <w:rFonts w:ascii="Gadugi" w:hAnsi="Gadugi"/>
          <w:b/>
          <w:bCs/>
        </w:rPr>
      </w:pPr>
      <w:r w:rsidRPr="00080DCB">
        <w:rPr>
          <w:rFonts w:ascii="Gadugi" w:hAnsi="Gadugi"/>
          <w:b/>
          <w:bCs/>
        </w:rPr>
        <w:t>VI</w:t>
      </w:r>
      <w:r w:rsidR="008F12A5" w:rsidRPr="00080DCB">
        <w:rPr>
          <w:rFonts w:ascii="Gadugi" w:hAnsi="Gadugi"/>
          <w:b/>
          <w:bCs/>
        </w:rPr>
        <w:t xml:space="preserve">I. </w:t>
      </w:r>
      <w:r w:rsidRPr="00080DCB">
        <w:rPr>
          <w:rFonts w:ascii="Gadugi" w:hAnsi="Gadugi"/>
          <w:b/>
          <w:bCs/>
        </w:rPr>
        <w:tab/>
      </w:r>
      <w:r w:rsidR="008F12A5" w:rsidRPr="00080DCB">
        <w:rPr>
          <w:rFonts w:ascii="Gadugi" w:hAnsi="Gadugi"/>
          <w:b/>
          <w:bCs/>
        </w:rPr>
        <w:t>Adjourn</w:t>
      </w:r>
    </w:p>
    <w:p w14:paraId="51537EC9" w14:textId="528DC9FC" w:rsidR="00521B8F" w:rsidRDefault="00521B8F"/>
    <w:p w14:paraId="248AB7D1" w14:textId="78BA9CA5" w:rsidR="00A60F39" w:rsidRDefault="00A60F39"/>
    <w:p w14:paraId="2A187056" w14:textId="38FDE03B" w:rsidR="00A60F39" w:rsidRDefault="00A60F39" w:rsidP="00A60F39">
      <w:pPr>
        <w:jc w:val="center"/>
      </w:pPr>
      <w:r>
        <w:rPr>
          <w:noProof/>
        </w:rPr>
        <w:drawing>
          <wp:inline distT="0" distB="0" distL="0" distR="0" wp14:anchorId="5DD5A583" wp14:editId="0A9609AD">
            <wp:extent cx="2124075" cy="1352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60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A5"/>
    <w:rsid w:val="000016BE"/>
    <w:rsid w:val="00080DCB"/>
    <w:rsid w:val="000A395B"/>
    <w:rsid w:val="001C52E7"/>
    <w:rsid w:val="00375121"/>
    <w:rsid w:val="003B53F0"/>
    <w:rsid w:val="003D2CFC"/>
    <w:rsid w:val="003F1669"/>
    <w:rsid w:val="00521B8F"/>
    <w:rsid w:val="00725E0C"/>
    <w:rsid w:val="00772484"/>
    <w:rsid w:val="008622DA"/>
    <w:rsid w:val="008F12A5"/>
    <w:rsid w:val="00A60F39"/>
    <w:rsid w:val="00E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C0370"/>
  <w15:chartTrackingRefBased/>
  <w15:docId w15:val="{B3582332-2085-4B47-B3C7-526C10AF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E0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8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Taylor</dc:creator>
  <cp:keywords/>
  <dc:description/>
  <cp:lastModifiedBy>Dossett, Lori</cp:lastModifiedBy>
  <cp:revision>3</cp:revision>
  <cp:lastPrinted>2022-08-11T15:22:00Z</cp:lastPrinted>
  <dcterms:created xsi:type="dcterms:W3CDTF">2022-10-13T18:02:00Z</dcterms:created>
  <dcterms:modified xsi:type="dcterms:W3CDTF">2022-10-13T18:02:00Z</dcterms:modified>
</cp:coreProperties>
</file>