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3FB" w:rsidRDefault="004C4DD1">
      <w:pPr>
        <w:pStyle w:val="Title"/>
        <w:pBdr>
          <w:top w:val="nil"/>
          <w:left w:val="nil"/>
          <w:bottom w:val="nil"/>
          <w:right w:val="nil"/>
          <w:between w:val="nil"/>
        </w:pBdr>
        <w:spacing w:before="0"/>
        <w:rPr>
          <w:sz w:val="36"/>
          <w:szCs w:val="36"/>
        </w:rPr>
      </w:pPr>
      <w:bookmarkStart w:id="0" w:name="_heading=h.gjdgxs" w:colFirst="0" w:colLast="0"/>
      <w:bookmarkEnd w:id="0"/>
      <w:r>
        <w:rPr>
          <w:sz w:val="36"/>
          <w:szCs w:val="36"/>
        </w:rPr>
        <w:t>Montgomery County Regional Water &amp; Sewer District</w:t>
      </w:r>
    </w:p>
    <w:p w:rsidR="005153FB" w:rsidRDefault="004C4DD1">
      <w:pPr>
        <w:pStyle w:val="Subtitle"/>
      </w:pPr>
      <w:bookmarkStart w:id="1" w:name="_heading=h.30j0zll" w:colFirst="0" w:colLast="0"/>
      <w:bookmarkEnd w:id="1"/>
      <w:r>
        <w:t>Board Meeting Agenda</w:t>
      </w:r>
      <w:r w:rsidR="00F35EBF">
        <w:t xml:space="preserve"> </w:t>
      </w:r>
      <w:r w:rsidR="004A31F8">
        <w:t>–</w:t>
      </w:r>
      <w:r w:rsidR="00B31630">
        <w:t xml:space="preserve"> </w:t>
      </w:r>
      <w:r w:rsidR="005D0A07">
        <w:t xml:space="preserve">Tuesday </w:t>
      </w:r>
      <w:r w:rsidR="0013553E">
        <w:t xml:space="preserve">May </w:t>
      </w:r>
      <w:r w:rsidR="005D0A07">
        <w:t>23</w:t>
      </w:r>
      <w:r>
        <w:t>, 202</w:t>
      </w:r>
      <w:r w:rsidR="00B41CC7">
        <w:t>3</w:t>
      </w:r>
      <w:r>
        <w:t xml:space="preserve"> @ </w:t>
      </w:r>
      <w:r w:rsidR="005D0A07">
        <w:t>3:00pm</w:t>
      </w:r>
    </w:p>
    <w:p w:rsidR="009300A0" w:rsidRDefault="009300A0" w:rsidP="009300A0">
      <w:pPr>
        <w:pStyle w:val="Subtitle"/>
      </w:pPr>
      <w:bookmarkStart w:id="2" w:name="_heading=h.1fob9te" w:colFirst="0" w:colLast="0"/>
      <w:bookmarkEnd w:id="2"/>
      <w:r>
        <w:t xml:space="preserve">Montgomery County Government Building </w:t>
      </w:r>
      <w:bookmarkStart w:id="3" w:name="_heading=h.3znysh7" w:colFirst="0" w:colLast="0"/>
      <w:bookmarkEnd w:id="3"/>
    </w:p>
    <w:p w:rsidR="009300A0" w:rsidRPr="009300A0" w:rsidRDefault="009300A0" w:rsidP="009300A0">
      <w:pPr>
        <w:pStyle w:val="Subtitle"/>
      </w:pPr>
      <w:r w:rsidRPr="009300A0">
        <w:t>1580 Constitution Row - Suite E</w:t>
      </w:r>
      <w:r>
        <w:rPr>
          <w:i w:val="0"/>
        </w:rPr>
        <w:t xml:space="preserve">, </w:t>
      </w:r>
      <w:r w:rsidRPr="009300A0">
        <w:t xml:space="preserve">Crawfordsville, IN  47933 </w:t>
      </w:r>
    </w:p>
    <w:p w:rsidR="005153FB" w:rsidRDefault="004C4DD1" w:rsidP="003863A7">
      <w:pPr>
        <w:jc w:val="center"/>
      </w:pPr>
      <w:r>
        <w:t>NOTE: Meeting to be conducted virtually via Zoom and in-person</w:t>
      </w:r>
    </w:p>
    <w:p w:rsidR="005153FB" w:rsidRDefault="005D0A07">
      <w:pPr>
        <w:pStyle w:val="Subtitle"/>
        <w:pBdr>
          <w:top w:val="nil"/>
          <w:left w:val="nil"/>
          <w:bottom w:val="nil"/>
          <w:right w:val="nil"/>
          <w:between w:val="nil"/>
        </w:pBdr>
        <w:spacing w:before="0" w:line="240" w:lineRule="auto"/>
        <w:jc w:val="left"/>
        <w:rPr>
          <w:sz w:val="28"/>
          <w:szCs w:val="28"/>
        </w:rPr>
      </w:pPr>
      <w:r>
        <w:rPr>
          <w:noProof/>
        </w:rPr>
        <w:pict w14:anchorId="3BBA47FA">
          <v:rect id="_x0000_i1025" alt="" style="width:540pt;height:.05pt;mso-width-percent:0;mso-height-percent:0;mso-width-percent:0;mso-height-percent:0" o:hralign="center" o:hrstd="t" o:hr="t" fillcolor="#a0a0a0" stroked="f"/>
        </w:pict>
      </w:r>
    </w:p>
    <w:p w:rsidR="005153FB" w:rsidRDefault="004C4DD1">
      <w:pPr>
        <w:pStyle w:val="Heading1"/>
        <w:numPr>
          <w:ilvl w:val="0"/>
          <w:numId w:val="3"/>
        </w:numPr>
        <w:pBdr>
          <w:top w:val="nil"/>
          <w:left w:val="nil"/>
          <w:bottom w:val="nil"/>
          <w:right w:val="nil"/>
          <w:between w:val="nil"/>
        </w:pBdr>
        <w:spacing w:before="0" w:line="240" w:lineRule="auto"/>
        <w:rPr>
          <w:sz w:val="24"/>
          <w:szCs w:val="24"/>
        </w:rPr>
      </w:pPr>
      <w:bookmarkStart w:id="4" w:name="_heading=h.2et92p0" w:colFirst="0" w:colLast="0"/>
      <w:bookmarkEnd w:id="4"/>
      <w:r>
        <w:rPr>
          <w:sz w:val="24"/>
          <w:szCs w:val="24"/>
        </w:rPr>
        <w:t>Call to Order - Chairman Dan Guard</w:t>
      </w:r>
    </w:p>
    <w:p w:rsidR="005153FB" w:rsidRDefault="005153FB"/>
    <w:p w:rsidR="00243973" w:rsidRDefault="0013553E" w:rsidP="00243973">
      <w:pPr>
        <w:pStyle w:val="Heading1"/>
        <w:numPr>
          <w:ilvl w:val="0"/>
          <w:numId w:val="3"/>
        </w:numPr>
        <w:spacing w:before="0" w:line="240" w:lineRule="auto"/>
        <w:rPr>
          <w:sz w:val="24"/>
          <w:szCs w:val="24"/>
        </w:rPr>
      </w:pPr>
      <w:bookmarkStart w:id="5" w:name="_heading=h.tyjcwt" w:colFirst="0" w:colLast="0"/>
      <w:bookmarkEnd w:id="5"/>
      <w:r>
        <w:rPr>
          <w:sz w:val="24"/>
          <w:szCs w:val="24"/>
        </w:rPr>
        <w:t>Approval of Board President to Request Emergency Operating Loan from Redevelopment Commission</w:t>
      </w:r>
      <w:bookmarkStart w:id="6" w:name="_heading=h.rkoxap249qen" w:colFirst="0" w:colLast="0"/>
      <w:bookmarkEnd w:id="6"/>
    </w:p>
    <w:p w:rsidR="00243973" w:rsidRDefault="00243973" w:rsidP="00243973">
      <w:pPr>
        <w:numPr>
          <w:ilvl w:val="1"/>
          <w:numId w:val="3"/>
        </w:numPr>
        <w:rPr>
          <w:rFonts w:ascii="Calibri" w:eastAsia="Calibri" w:hAnsi="Calibri" w:cs="Calibri"/>
          <w:sz w:val="22"/>
          <w:szCs w:val="22"/>
        </w:rPr>
      </w:pPr>
      <w:r>
        <w:rPr>
          <w:rFonts w:ascii="Calibri" w:eastAsia="Calibri" w:hAnsi="Calibri" w:cs="Calibri"/>
          <w:color w:val="000000"/>
          <w:sz w:val="22"/>
          <w:szCs w:val="22"/>
        </w:rPr>
        <w:t xml:space="preserve">Financial situation overview – Amy </w:t>
      </w:r>
      <w:proofErr w:type="spellStart"/>
      <w:r>
        <w:rPr>
          <w:rFonts w:ascii="Calibri" w:eastAsia="Calibri" w:hAnsi="Calibri" w:cs="Calibri"/>
          <w:color w:val="000000"/>
          <w:sz w:val="22"/>
          <w:szCs w:val="22"/>
        </w:rPr>
        <w:t>Cating</w:t>
      </w:r>
      <w:proofErr w:type="spellEnd"/>
      <w:r>
        <w:rPr>
          <w:rFonts w:ascii="Calibri" w:eastAsia="Calibri" w:hAnsi="Calibri" w:cs="Calibri"/>
          <w:color w:val="000000"/>
          <w:sz w:val="22"/>
          <w:szCs w:val="22"/>
        </w:rPr>
        <w:t>, BCS</w:t>
      </w:r>
    </w:p>
    <w:p w:rsidR="00243973" w:rsidRDefault="00243973" w:rsidP="00243973">
      <w:pPr>
        <w:numPr>
          <w:ilvl w:val="1"/>
          <w:numId w:val="3"/>
        </w:numPr>
        <w:rPr>
          <w:rFonts w:ascii="Calibri" w:eastAsia="Calibri" w:hAnsi="Calibri" w:cs="Calibri"/>
          <w:sz w:val="22"/>
          <w:szCs w:val="22"/>
        </w:rPr>
      </w:pPr>
      <w:r>
        <w:rPr>
          <w:rFonts w:ascii="Calibri" w:eastAsia="Calibri" w:hAnsi="Calibri" w:cs="Calibri"/>
          <w:sz w:val="22"/>
          <w:szCs w:val="22"/>
        </w:rPr>
        <w:t>Discussion of loan terms and amount</w:t>
      </w:r>
    </w:p>
    <w:p w:rsidR="005153FB" w:rsidRPr="00243973" w:rsidRDefault="00243973" w:rsidP="00243973">
      <w:pPr>
        <w:numPr>
          <w:ilvl w:val="1"/>
          <w:numId w:val="3"/>
        </w:numPr>
        <w:rPr>
          <w:rFonts w:ascii="Calibri" w:eastAsia="Calibri" w:hAnsi="Calibri" w:cs="Calibri"/>
          <w:sz w:val="22"/>
          <w:szCs w:val="22"/>
        </w:rPr>
      </w:pPr>
      <w:r>
        <w:rPr>
          <w:rFonts w:ascii="Calibri" w:eastAsia="Calibri" w:hAnsi="Calibri" w:cs="Calibri"/>
          <w:sz w:val="22"/>
          <w:szCs w:val="22"/>
        </w:rPr>
        <w:t xml:space="preserve">Vote to approve Dan Guard to make </w:t>
      </w:r>
      <w:r w:rsidR="002C1468">
        <w:rPr>
          <w:rFonts w:ascii="Calibri" w:eastAsia="Calibri" w:hAnsi="Calibri" w:cs="Calibri"/>
          <w:sz w:val="22"/>
          <w:szCs w:val="22"/>
        </w:rPr>
        <w:t xml:space="preserve">emergency </w:t>
      </w:r>
      <w:r>
        <w:rPr>
          <w:rFonts w:ascii="Calibri" w:eastAsia="Calibri" w:hAnsi="Calibri" w:cs="Calibri"/>
          <w:sz w:val="22"/>
          <w:szCs w:val="22"/>
        </w:rPr>
        <w:t xml:space="preserve">funding request to RDC </w:t>
      </w:r>
    </w:p>
    <w:p w:rsidR="00243973" w:rsidRPr="00243973" w:rsidRDefault="00243973" w:rsidP="00243973">
      <w:pPr>
        <w:rPr>
          <w:rFonts w:eastAsia="Oi"/>
          <w:lang w:val="en"/>
        </w:rPr>
      </w:pPr>
    </w:p>
    <w:p w:rsidR="005153FB" w:rsidRDefault="0013553E">
      <w:pPr>
        <w:pStyle w:val="Heading1"/>
        <w:numPr>
          <w:ilvl w:val="0"/>
          <w:numId w:val="3"/>
        </w:numPr>
        <w:spacing w:before="0" w:line="240" w:lineRule="auto"/>
        <w:rPr>
          <w:sz w:val="24"/>
          <w:szCs w:val="24"/>
        </w:rPr>
      </w:pPr>
      <w:bookmarkStart w:id="7" w:name="_heading=h.mdz0f33gjpex" w:colFirst="0" w:colLast="0"/>
      <w:bookmarkEnd w:id="7"/>
      <w:r>
        <w:rPr>
          <w:sz w:val="24"/>
          <w:szCs w:val="24"/>
        </w:rPr>
        <w:t>Approval of Rate Increase</w:t>
      </w:r>
    </w:p>
    <w:p w:rsidR="00243973" w:rsidRDefault="00243973" w:rsidP="00243973">
      <w:pPr>
        <w:numPr>
          <w:ilvl w:val="1"/>
          <w:numId w:val="3"/>
        </w:numPr>
        <w:rPr>
          <w:rFonts w:ascii="Calibri" w:eastAsia="Calibri" w:hAnsi="Calibri" w:cs="Calibri"/>
          <w:sz w:val="22"/>
          <w:szCs w:val="22"/>
        </w:rPr>
      </w:pPr>
      <w:r>
        <w:rPr>
          <w:rFonts w:ascii="Calibri" w:eastAsia="Calibri" w:hAnsi="Calibri" w:cs="Calibri"/>
          <w:color w:val="000000"/>
          <w:sz w:val="22"/>
          <w:szCs w:val="22"/>
        </w:rPr>
        <w:t xml:space="preserve">Expense and revenue overview – Amy </w:t>
      </w:r>
      <w:proofErr w:type="spellStart"/>
      <w:r>
        <w:rPr>
          <w:rFonts w:ascii="Calibri" w:eastAsia="Calibri" w:hAnsi="Calibri" w:cs="Calibri"/>
          <w:color w:val="000000"/>
          <w:sz w:val="22"/>
          <w:szCs w:val="22"/>
        </w:rPr>
        <w:t>Cating</w:t>
      </w:r>
      <w:proofErr w:type="spellEnd"/>
      <w:r>
        <w:rPr>
          <w:rFonts w:ascii="Calibri" w:eastAsia="Calibri" w:hAnsi="Calibri" w:cs="Calibri"/>
          <w:color w:val="000000"/>
          <w:sz w:val="22"/>
          <w:szCs w:val="22"/>
        </w:rPr>
        <w:t>, BCS</w:t>
      </w:r>
    </w:p>
    <w:p w:rsidR="00243973" w:rsidRDefault="00243973" w:rsidP="00243973">
      <w:pPr>
        <w:numPr>
          <w:ilvl w:val="1"/>
          <w:numId w:val="3"/>
        </w:numPr>
        <w:rPr>
          <w:rFonts w:ascii="Calibri" w:eastAsia="Calibri" w:hAnsi="Calibri" w:cs="Calibri"/>
          <w:sz w:val="22"/>
          <w:szCs w:val="22"/>
        </w:rPr>
      </w:pPr>
      <w:r>
        <w:rPr>
          <w:rFonts w:ascii="Calibri" w:eastAsia="Calibri" w:hAnsi="Calibri" w:cs="Calibri"/>
          <w:sz w:val="22"/>
          <w:szCs w:val="22"/>
        </w:rPr>
        <w:t>Review of financial calculations and determination of increase amount</w:t>
      </w:r>
    </w:p>
    <w:p w:rsidR="00243973" w:rsidRDefault="00243973" w:rsidP="00243973">
      <w:pPr>
        <w:numPr>
          <w:ilvl w:val="1"/>
          <w:numId w:val="3"/>
        </w:numPr>
        <w:rPr>
          <w:rFonts w:ascii="Calibri" w:eastAsia="Calibri" w:hAnsi="Calibri" w:cs="Calibri"/>
          <w:sz w:val="22"/>
          <w:szCs w:val="22"/>
        </w:rPr>
      </w:pPr>
      <w:r>
        <w:rPr>
          <w:rFonts w:ascii="Calibri" w:eastAsia="Calibri" w:hAnsi="Calibri" w:cs="Calibri"/>
          <w:sz w:val="22"/>
          <w:szCs w:val="22"/>
        </w:rPr>
        <w:t xml:space="preserve">Procedure overview – Stu </w:t>
      </w:r>
      <w:proofErr w:type="spellStart"/>
      <w:r>
        <w:rPr>
          <w:rFonts w:ascii="Calibri" w:eastAsia="Calibri" w:hAnsi="Calibri" w:cs="Calibri"/>
          <w:sz w:val="22"/>
          <w:szCs w:val="22"/>
        </w:rPr>
        <w:t>Weliever</w:t>
      </w:r>
      <w:proofErr w:type="spellEnd"/>
      <w:r>
        <w:rPr>
          <w:rFonts w:ascii="Calibri" w:eastAsia="Calibri" w:hAnsi="Calibri" w:cs="Calibri"/>
          <w:sz w:val="22"/>
          <w:szCs w:val="22"/>
        </w:rPr>
        <w:t xml:space="preserve">  </w:t>
      </w:r>
    </w:p>
    <w:p w:rsidR="00243973" w:rsidRPr="00243973" w:rsidRDefault="00243973" w:rsidP="00243973">
      <w:pPr>
        <w:numPr>
          <w:ilvl w:val="1"/>
          <w:numId w:val="3"/>
        </w:numPr>
        <w:rPr>
          <w:rFonts w:ascii="Calibri" w:eastAsia="Calibri" w:hAnsi="Calibri" w:cs="Calibri"/>
          <w:sz w:val="22"/>
          <w:szCs w:val="22"/>
        </w:rPr>
      </w:pPr>
      <w:r>
        <w:rPr>
          <w:rFonts w:ascii="Calibri" w:eastAsia="Calibri" w:hAnsi="Calibri" w:cs="Calibri"/>
          <w:sz w:val="22"/>
          <w:szCs w:val="22"/>
        </w:rPr>
        <w:t>Vote to approve rate increase</w:t>
      </w:r>
    </w:p>
    <w:p w:rsidR="005153FB" w:rsidRDefault="005153FB">
      <w:pPr>
        <w:rPr>
          <w:rFonts w:ascii="Calibri" w:eastAsia="Calibri" w:hAnsi="Calibri" w:cs="Calibri"/>
        </w:rPr>
      </w:pPr>
      <w:bookmarkStart w:id="8" w:name="_heading=h.4d34og8" w:colFirst="0" w:colLast="0"/>
      <w:bookmarkEnd w:id="8"/>
    </w:p>
    <w:p w:rsidR="005153FB" w:rsidRDefault="004C4DD1">
      <w:pPr>
        <w:pStyle w:val="Heading1"/>
        <w:numPr>
          <w:ilvl w:val="0"/>
          <w:numId w:val="3"/>
        </w:numPr>
        <w:spacing w:before="0" w:line="240" w:lineRule="auto"/>
        <w:rPr>
          <w:sz w:val="24"/>
          <w:szCs w:val="24"/>
        </w:rPr>
      </w:pPr>
      <w:bookmarkStart w:id="9" w:name="_heading=h.26in1rg" w:colFirst="0" w:colLast="0"/>
      <w:bookmarkEnd w:id="9"/>
      <w:r>
        <w:rPr>
          <w:sz w:val="24"/>
          <w:szCs w:val="24"/>
        </w:rPr>
        <w:t>Adjournment</w:t>
      </w:r>
    </w:p>
    <w:p w:rsidR="005153FB" w:rsidRDefault="005153FB"/>
    <w:p w:rsidR="0030429D" w:rsidRDefault="0030429D"/>
    <w:tbl>
      <w:tblPr>
        <w:tblW w:w="5000" w:type="pct"/>
        <w:tblCellSpacing w:w="0" w:type="dxa"/>
        <w:tblCellMar>
          <w:left w:w="0" w:type="dxa"/>
          <w:right w:w="480" w:type="dxa"/>
        </w:tblCellMar>
        <w:tblLook w:val="04A0" w:firstRow="1" w:lastRow="0" w:firstColumn="1" w:lastColumn="0" w:noHBand="0" w:noVBand="1"/>
      </w:tblPr>
      <w:tblGrid>
        <w:gridCol w:w="10800"/>
      </w:tblGrid>
      <w:tr w:rsidR="00411C94" w:rsidTr="00411C94">
        <w:trPr>
          <w:tblCellSpacing w:w="0" w:type="dxa"/>
        </w:trPr>
        <w:tc>
          <w:tcPr>
            <w:tcW w:w="0" w:type="auto"/>
            <w:tcMar>
              <w:top w:w="0" w:type="dxa"/>
              <w:left w:w="0" w:type="dxa"/>
              <w:bottom w:w="0" w:type="dxa"/>
              <w:right w:w="0" w:type="dxa"/>
            </w:tcMar>
            <w:hideMark/>
          </w:tcPr>
          <w:p w:rsidR="00B31630" w:rsidRDefault="00B31630" w:rsidP="0030429D"/>
          <w:p w:rsidR="005D0A07" w:rsidRDefault="005D0A07" w:rsidP="005D0A07">
            <w:pPr>
              <w:rPr>
                <w:rFonts w:ascii="Arial" w:hAnsi="Arial" w:cs="Arial"/>
                <w:color w:val="3C4043"/>
                <w:spacing w:val="3"/>
                <w:sz w:val="21"/>
                <w:szCs w:val="21"/>
                <w:shd w:val="clear" w:color="auto" w:fill="FFFFFF"/>
              </w:rPr>
            </w:pPr>
            <w:r>
              <w:rPr>
                <w:rFonts w:ascii="Arial" w:hAnsi="Arial" w:cs="Arial"/>
                <w:color w:val="3C4043"/>
                <w:spacing w:val="3"/>
                <w:sz w:val="21"/>
                <w:szCs w:val="21"/>
                <w:shd w:val="clear" w:color="auto" w:fill="FFFFFF"/>
              </w:rPr>
              <w:t xml:space="preserve">Join Zoom Meeting </w:t>
            </w:r>
          </w:p>
          <w:p w:rsidR="005D0A07" w:rsidRDefault="005D0A07" w:rsidP="005D0A07">
            <w:pPr>
              <w:rPr>
                <w:rFonts w:ascii="Arial" w:hAnsi="Arial" w:cs="Arial"/>
                <w:color w:val="3C4043"/>
                <w:spacing w:val="3"/>
                <w:sz w:val="21"/>
                <w:szCs w:val="21"/>
                <w:shd w:val="clear" w:color="auto" w:fill="FFFFFF"/>
              </w:rPr>
            </w:pPr>
            <w:hyperlink r:id="rId8" w:history="1">
              <w:r w:rsidRPr="00011B01">
                <w:rPr>
                  <w:rStyle w:val="Hyperlink"/>
                  <w:rFonts w:ascii="Arial" w:hAnsi="Arial" w:cs="Arial"/>
                  <w:spacing w:val="3"/>
                  <w:sz w:val="21"/>
                  <w:szCs w:val="21"/>
                </w:rPr>
                <w:t>https://us06web.zoom.us/j/82454542072?pwd=MlprV1psNE9vLzRUYnlKV3Baa2FuQT09</w:t>
              </w:r>
            </w:hyperlink>
            <w:r>
              <w:rPr>
                <w:rFonts w:ascii="Arial" w:hAnsi="Arial" w:cs="Arial"/>
                <w:color w:val="3C4043"/>
                <w:spacing w:val="3"/>
                <w:sz w:val="21"/>
                <w:szCs w:val="21"/>
                <w:shd w:val="clear" w:color="auto" w:fill="FFFFFF"/>
              </w:rPr>
              <w:t xml:space="preserve"> </w:t>
            </w:r>
          </w:p>
          <w:p w:rsidR="005D0A07" w:rsidRDefault="005D0A07" w:rsidP="005D0A07">
            <w:pPr>
              <w:rPr>
                <w:rFonts w:ascii="Arial" w:hAnsi="Arial" w:cs="Arial"/>
                <w:color w:val="3C4043"/>
                <w:spacing w:val="3"/>
                <w:sz w:val="21"/>
                <w:szCs w:val="21"/>
                <w:shd w:val="clear" w:color="auto" w:fill="FFFFFF"/>
              </w:rPr>
            </w:pPr>
          </w:p>
          <w:p w:rsidR="005D0A07" w:rsidRDefault="005D0A07" w:rsidP="005D0A07">
            <w:pPr>
              <w:rPr>
                <w:rFonts w:ascii="Arial" w:hAnsi="Arial" w:cs="Arial"/>
                <w:color w:val="3C4043"/>
                <w:spacing w:val="3"/>
                <w:sz w:val="21"/>
                <w:szCs w:val="21"/>
                <w:shd w:val="clear" w:color="auto" w:fill="FFFFFF"/>
              </w:rPr>
            </w:pPr>
            <w:r>
              <w:rPr>
                <w:rFonts w:ascii="Arial" w:hAnsi="Arial" w:cs="Arial"/>
                <w:color w:val="3C4043"/>
                <w:spacing w:val="3"/>
                <w:sz w:val="21"/>
                <w:szCs w:val="21"/>
                <w:shd w:val="clear" w:color="auto" w:fill="FFFFFF"/>
              </w:rPr>
              <w:t xml:space="preserve">Meeting ID: 824 5454 2072 </w:t>
            </w:r>
          </w:p>
          <w:p w:rsidR="005D0A07" w:rsidRDefault="005D0A07" w:rsidP="005D0A07">
            <w:r>
              <w:rPr>
                <w:rFonts w:ascii="Arial" w:hAnsi="Arial" w:cs="Arial"/>
                <w:color w:val="3C4043"/>
                <w:spacing w:val="3"/>
                <w:sz w:val="21"/>
                <w:szCs w:val="21"/>
                <w:shd w:val="clear" w:color="auto" w:fill="FFFFFF"/>
              </w:rPr>
              <w:t>Passcode: 076244</w:t>
            </w:r>
          </w:p>
          <w:p w:rsidR="00B31630" w:rsidRDefault="00B31630"/>
          <w:p w:rsidR="00B31630" w:rsidRDefault="00B31630"/>
          <w:p w:rsidR="00B31630" w:rsidRDefault="00B31630"/>
          <w:tbl>
            <w:tblPr>
              <w:tblW w:w="5000" w:type="pct"/>
              <w:tblCellSpacing w:w="0" w:type="dxa"/>
              <w:tblCellMar>
                <w:left w:w="0" w:type="dxa"/>
                <w:right w:w="0" w:type="dxa"/>
              </w:tblCellMar>
              <w:tblLook w:val="04A0" w:firstRow="1" w:lastRow="0" w:firstColumn="1" w:lastColumn="0" w:noHBand="0" w:noVBand="1"/>
            </w:tblPr>
            <w:tblGrid>
              <w:gridCol w:w="10800"/>
            </w:tblGrid>
            <w:tr w:rsidR="00411C94">
              <w:trPr>
                <w:tblCellSpacing w:w="0" w:type="dxa"/>
              </w:trPr>
              <w:tc>
                <w:tcPr>
                  <w:tcW w:w="0" w:type="auto"/>
                  <w:tcMar>
                    <w:top w:w="0" w:type="dxa"/>
                    <w:left w:w="0" w:type="dxa"/>
                    <w:bottom w:w="360" w:type="dxa"/>
                    <w:right w:w="0" w:type="dxa"/>
                  </w:tcMar>
                  <w:vAlign w:val="center"/>
                  <w:hideMark/>
                </w:tcPr>
                <w:p w:rsidR="00411C94" w:rsidRDefault="00411C94" w:rsidP="00CA1370"/>
              </w:tc>
            </w:tr>
          </w:tbl>
          <w:p w:rsidR="00411C94" w:rsidRDefault="00411C94">
            <w:pPr>
              <w:rPr>
                <w:rFonts w:ascii="Helvetica" w:hAnsi="Helvetica"/>
              </w:rPr>
            </w:pPr>
          </w:p>
        </w:tc>
      </w:tr>
    </w:tbl>
    <w:p w:rsidR="005153FB" w:rsidRDefault="005D0A07">
      <w:r>
        <w:rPr>
          <w:noProof/>
        </w:rPr>
        <w:pict w14:anchorId="574ADE78">
          <v:rect id="_x0000_i1026" alt="" style="width:540pt;height:.05pt;mso-width-percent:0;mso-height-percent:0;mso-width-percent:0;mso-height-percent:0" o:hralign="center" o:hrstd="t" o:hr="t" fillcolor="#a0a0a0" stroked="f"/>
        </w:pict>
      </w:r>
    </w:p>
    <w:p w:rsidR="005153FB" w:rsidRDefault="004C4DD1">
      <w:pPr>
        <w:rPr>
          <w:rFonts w:ascii="Calibri" w:eastAsia="Calibri" w:hAnsi="Calibri" w:cs="Calibri"/>
          <w:b/>
          <w:color w:val="000000"/>
          <w:sz w:val="16"/>
          <w:szCs w:val="16"/>
        </w:rPr>
      </w:pPr>
      <w:r>
        <w:rPr>
          <w:rFonts w:ascii="Calibri" w:eastAsia="Calibri" w:hAnsi="Calibri" w:cs="Calibri"/>
          <w:b/>
          <w:i/>
          <w:color w:val="000000"/>
          <w:sz w:val="16"/>
          <w:szCs w:val="16"/>
        </w:rPr>
        <w:t>*Agenda subject to change*</w:t>
      </w:r>
    </w:p>
    <w:p w:rsidR="005153FB" w:rsidRDefault="004C4DD1">
      <w:pPr>
        <w:rPr>
          <w:rFonts w:ascii="Calibri" w:eastAsia="Calibri" w:hAnsi="Calibri" w:cs="Calibri"/>
          <w:i/>
          <w:color w:val="000000"/>
          <w:sz w:val="16"/>
          <w:szCs w:val="16"/>
        </w:rPr>
      </w:pPr>
      <w:r>
        <w:rPr>
          <w:rFonts w:ascii="Calibri" w:eastAsia="Calibri" w:hAnsi="Calibri" w:cs="Calibri"/>
          <w:i/>
          <w:color w:val="000000"/>
          <w:sz w:val="16"/>
          <w:szCs w:val="16"/>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arrange, contact ADA/Title VI Coordinator Lori Dossett @ 765-361-2623.</w:t>
      </w:r>
    </w:p>
    <w:sectPr w:rsidR="005153FB">
      <w:footerReference w:type="default" r:id="rId9"/>
      <w:footerReference w:type="first" r:id="rId10"/>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2CE" w:rsidRDefault="00DC42CE">
      <w:r>
        <w:separator/>
      </w:r>
    </w:p>
  </w:endnote>
  <w:endnote w:type="continuationSeparator" w:id="0">
    <w:p w:rsidR="00DC42CE" w:rsidRDefault="00DC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swald">
    <w:altName w:val="Arial Narrow"/>
    <w:panose1 w:val="020B0604020202020204"/>
    <w:charset w:val="00"/>
    <w:family w:val="auto"/>
    <w:pitch w:val="default"/>
  </w:font>
  <w:font w:name="Droid Serif">
    <w:altName w:val="Cambria"/>
    <w:panose1 w:val="020B0604020202020204"/>
    <w:charset w:val="00"/>
    <w:family w:val="auto"/>
    <w:pitch w:val="default"/>
  </w:font>
  <w:font w:name="Trebuchet MS">
    <w:panose1 w:val="020B0603020202020204"/>
    <w:charset w:val="00"/>
    <w:family w:val="swiss"/>
    <w:pitch w:val="variable"/>
    <w:sig w:usb0="00000287" w:usb1="00000000" w:usb2="00000000" w:usb3="00000000" w:csb0="0000009F" w:csb1="00000000"/>
  </w:font>
  <w:font w:name="Oi">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0" w:name="_heading=h.35nkun2" w:colFirst="0" w:colLast="0"/>
  <w:bookmarkEnd w:id="10"/>
  <w:p w:rsidR="005153FB" w:rsidRDefault="004C4DD1">
    <w:pPr>
      <w:pStyle w:val="Heading4"/>
      <w:pBdr>
        <w:top w:val="nil"/>
        <w:left w:val="nil"/>
        <w:bottom w:val="nil"/>
        <w:right w:val="nil"/>
        <w:between w:val="nil"/>
      </w:pBdr>
      <w:rPr>
        <w:b/>
      </w:rPr>
    </w:pPr>
    <w:r>
      <w:fldChar w:fldCharType="begin"/>
    </w:r>
    <w:r>
      <w:instrText>PAGE</w:instrText>
    </w:r>
    <w:r>
      <w:fldChar w:fldCharType="separate"/>
    </w:r>
    <w:r w:rsidR="009300A0">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1" w:name="_heading=h.lnxbz9" w:colFirst="0" w:colLast="0"/>
  <w:bookmarkEnd w:id="11"/>
  <w:p w:rsidR="00B31630" w:rsidRPr="00B31630" w:rsidRDefault="004C4DD1" w:rsidP="00B31630">
    <w:pPr>
      <w:pStyle w:val="Heading4"/>
      <w:pBdr>
        <w:top w:val="nil"/>
        <w:left w:val="nil"/>
        <w:bottom w:val="nil"/>
        <w:right w:val="nil"/>
        <w:between w:val="nil"/>
      </w:pBdr>
      <w:rPr>
        <w:sz w:val="18"/>
        <w:szCs w:val="18"/>
      </w:rPr>
    </w:pPr>
    <w:r>
      <w:rPr>
        <w:sz w:val="18"/>
        <w:szCs w:val="18"/>
      </w:rPr>
      <w:fldChar w:fldCharType="begin"/>
    </w:r>
    <w:r>
      <w:rPr>
        <w:sz w:val="18"/>
        <w:szCs w:val="18"/>
      </w:rPr>
      <w:instrText>PAGE</w:instrText>
    </w:r>
    <w:r>
      <w:rPr>
        <w:sz w:val="18"/>
        <w:szCs w:val="18"/>
      </w:rPr>
      <w:fldChar w:fldCharType="separate"/>
    </w:r>
    <w:r w:rsidR="009300A0">
      <w:rPr>
        <w:noProof/>
        <w:sz w:val="18"/>
        <w:szCs w:val="18"/>
      </w:rPr>
      <w:t>1</w:t>
    </w:r>
    <w:r>
      <w:rPr>
        <w:sz w:val="18"/>
        <w:szCs w:val="18"/>
      </w:rPr>
      <w:fldChar w:fldCharType="end"/>
    </w:r>
    <w:r>
      <w:rPr>
        <w:sz w:val="18"/>
        <w:szCs w:val="18"/>
      </w:rPr>
      <w:t xml:space="preserve">- Montgomery County RSD </w:t>
    </w:r>
    <w:r w:rsidR="00243973">
      <w:rPr>
        <w:sz w:val="18"/>
        <w:szCs w:val="18"/>
      </w:rPr>
      <w:t xml:space="preserve">Special </w:t>
    </w:r>
    <w:r>
      <w:rPr>
        <w:sz w:val="18"/>
        <w:szCs w:val="18"/>
      </w:rPr>
      <w:t>Board Meeting Agenda_</w:t>
    </w:r>
    <w:r w:rsidR="00243973">
      <w:rPr>
        <w:sz w:val="18"/>
        <w:szCs w:val="18"/>
      </w:rPr>
      <w:t>20</w:t>
    </w:r>
    <w:r>
      <w:rPr>
        <w:sz w:val="18"/>
        <w:szCs w:val="18"/>
      </w:rPr>
      <w:t>2</w:t>
    </w:r>
    <w:r w:rsidR="00B77C79">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2CE" w:rsidRDefault="00DC42CE">
      <w:r>
        <w:separator/>
      </w:r>
    </w:p>
  </w:footnote>
  <w:footnote w:type="continuationSeparator" w:id="0">
    <w:p w:rsidR="00DC42CE" w:rsidRDefault="00DC4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46CC0"/>
    <w:multiLevelType w:val="multilevel"/>
    <w:tmpl w:val="972AD5E8"/>
    <w:lvl w:ilvl="0">
      <w:start w:val="1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61D04613"/>
    <w:multiLevelType w:val="multilevel"/>
    <w:tmpl w:val="00BA21F8"/>
    <w:lvl w:ilvl="0">
      <w:start w:val="1"/>
      <w:numFmt w:val="upperRoman"/>
      <w:lvlText w:val="%1."/>
      <w:lvlJc w:val="left"/>
      <w:pPr>
        <w:ind w:left="1080" w:hanging="720"/>
      </w:pPr>
    </w:lvl>
    <w:lvl w:ilvl="1">
      <w:start w:val="1"/>
      <w:numFmt w:val="upperLetter"/>
      <w:lvlText w:val="%2."/>
      <w:lvlJc w:val="left"/>
      <w:pPr>
        <w:ind w:left="1440" w:hanging="360"/>
      </w:pPr>
      <w:rPr>
        <w:color w:val="000000"/>
        <w:sz w:val="22"/>
        <w:szCs w:val="22"/>
      </w:r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A05D23"/>
    <w:multiLevelType w:val="multilevel"/>
    <w:tmpl w:val="B2ECA7D6"/>
    <w:lvl w:ilvl="0">
      <w:start w:val="1"/>
      <w:numFmt w:val="upperRoman"/>
      <w:lvlText w:val="%1."/>
      <w:lvlJc w:val="right"/>
      <w:pPr>
        <w:ind w:left="720" w:hanging="360"/>
      </w:pPr>
      <w:rPr>
        <w:color w:val="984806"/>
        <w:u w:val="none"/>
      </w:rPr>
    </w:lvl>
    <w:lvl w:ilvl="1">
      <w:start w:val="1"/>
      <w:numFmt w:val="upperLetter"/>
      <w:lvlText w:val="%2."/>
      <w:lvlJc w:val="left"/>
      <w:pPr>
        <w:ind w:left="1440" w:hanging="360"/>
      </w:pPr>
      <w:rPr>
        <w:b w:val="0"/>
        <w:color w:val="000000"/>
        <w:sz w:val="22"/>
        <w:szCs w:val="22"/>
        <w:u w:val="none"/>
      </w:rPr>
    </w:lvl>
    <w:lvl w:ilvl="2">
      <w:start w:val="1"/>
      <w:numFmt w:val="decimal"/>
      <w:lvlText w:val="%3."/>
      <w:lvlJc w:val="left"/>
      <w:pPr>
        <w:ind w:left="2160" w:hanging="360"/>
      </w:pPr>
      <w:rPr>
        <w:color w:val="000000"/>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3FB"/>
    <w:rsid w:val="00022057"/>
    <w:rsid w:val="00093C32"/>
    <w:rsid w:val="000B129E"/>
    <w:rsid w:val="0013553E"/>
    <w:rsid w:val="001770D7"/>
    <w:rsid w:val="00193B2E"/>
    <w:rsid w:val="001A2518"/>
    <w:rsid w:val="001D6915"/>
    <w:rsid w:val="00201874"/>
    <w:rsid w:val="00243973"/>
    <w:rsid w:val="00292EB9"/>
    <w:rsid w:val="002A5220"/>
    <w:rsid w:val="002C1468"/>
    <w:rsid w:val="002D35B9"/>
    <w:rsid w:val="0030429D"/>
    <w:rsid w:val="003142C9"/>
    <w:rsid w:val="00332CC3"/>
    <w:rsid w:val="003708C8"/>
    <w:rsid w:val="003863A7"/>
    <w:rsid w:val="00411C94"/>
    <w:rsid w:val="0041462E"/>
    <w:rsid w:val="00417C59"/>
    <w:rsid w:val="00453C0A"/>
    <w:rsid w:val="00490C5A"/>
    <w:rsid w:val="004A31F8"/>
    <w:rsid w:val="004A6F29"/>
    <w:rsid w:val="004C4DD1"/>
    <w:rsid w:val="005104FD"/>
    <w:rsid w:val="005153FB"/>
    <w:rsid w:val="005312CB"/>
    <w:rsid w:val="0057400F"/>
    <w:rsid w:val="005D0A07"/>
    <w:rsid w:val="006107D1"/>
    <w:rsid w:val="006204E1"/>
    <w:rsid w:val="00697540"/>
    <w:rsid w:val="006E06C2"/>
    <w:rsid w:val="006E3148"/>
    <w:rsid w:val="006F5E83"/>
    <w:rsid w:val="007058DE"/>
    <w:rsid w:val="00711765"/>
    <w:rsid w:val="0072345F"/>
    <w:rsid w:val="007404A3"/>
    <w:rsid w:val="007C4E4E"/>
    <w:rsid w:val="008175A9"/>
    <w:rsid w:val="00824B9A"/>
    <w:rsid w:val="00827656"/>
    <w:rsid w:val="00842EBC"/>
    <w:rsid w:val="008B47B4"/>
    <w:rsid w:val="008C60D6"/>
    <w:rsid w:val="00926B8B"/>
    <w:rsid w:val="009300A0"/>
    <w:rsid w:val="00A61F70"/>
    <w:rsid w:val="00AA4E8A"/>
    <w:rsid w:val="00B108E5"/>
    <w:rsid w:val="00B17855"/>
    <w:rsid w:val="00B31630"/>
    <w:rsid w:val="00B41CC7"/>
    <w:rsid w:val="00B767FC"/>
    <w:rsid w:val="00B77C79"/>
    <w:rsid w:val="00B8315B"/>
    <w:rsid w:val="00BB0ACA"/>
    <w:rsid w:val="00C26A9E"/>
    <w:rsid w:val="00C62709"/>
    <w:rsid w:val="00C971E3"/>
    <w:rsid w:val="00CA1370"/>
    <w:rsid w:val="00CC240A"/>
    <w:rsid w:val="00CC266E"/>
    <w:rsid w:val="00CC561A"/>
    <w:rsid w:val="00D545C9"/>
    <w:rsid w:val="00DB3701"/>
    <w:rsid w:val="00DB7A2C"/>
    <w:rsid w:val="00DC42CE"/>
    <w:rsid w:val="00E1579C"/>
    <w:rsid w:val="00E21130"/>
    <w:rsid w:val="00E429CC"/>
    <w:rsid w:val="00E80060"/>
    <w:rsid w:val="00E83D5C"/>
    <w:rsid w:val="00EA0CF4"/>
    <w:rsid w:val="00F00EF6"/>
    <w:rsid w:val="00F22967"/>
    <w:rsid w:val="00F35EBF"/>
    <w:rsid w:val="00F94EFA"/>
    <w:rsid w:val="00FB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BA3C"/>
  <w15:docId w15:val="{C13A034E-FD09-E44D-BB6F-2E8A5009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B2E"/>
  </w:style>
  <w:style w:type="paragraph" w:styleId="Heading1">
    <w:name w:val="heading 1"/>
    <w:basedOn w:val="Normal"/>
    <w:next w:val="Normal"/>
    <w:uiPriority w:val="9"/>
    <w:qFormat/>
    <w:pPr>
      <w:widowControl w:val="0"/>
      <w:spacing w:before="480" w:line="312" w:lineRule="auto"/>
      <w:outlineLvl w:val="0"/>
    </w:pPr>
    <w:rPr>
      <w:rFonts w:ascii="Oswald" w:eastAsia="Oswald" w:hAnsi="Oswald" w:cs="Oswald"/>
      <w:color w:val="B45F06"/>
      <w:sz w:val="28"/>
      <w:szCs w:val="28"/>
      <w:lang w:val="en"/>
    </w:rPr>
  </w:style>
  <w:style w:type="paragraph" w:styleId="Heading2">
    <w:name w:val="heading 2"/>
    <w:basedOn w:val="Normal"/>
    <w:next w:val="Normal"/>
    <w:uiPriority w:val="9"/>
    <w:unhideWhenUsed/>
    <w:qFormat/>
    <w:pPr>
      <w:widowControl w:val="0"/>
      <w:spacing w:before="200"/>
      <w:outlineLvl w:val="1"/>
    </w:pPr>
    <w:rPr>
      <w:rFonts w:ascii="Oswald" w:eastAsia="Oswald" w:hAnsi="Oswald" w:cs="Oswald"/>
      <w:color w:val="783F04"/>
      <w:sz w:val="22"/>
      <w:szCs w:val="22"/>
      <w:lang w:val="en"/>
    </w:rPr>
  </w:style>
  <w:style w:type="paragraph" w:styleId="Heading3">
    <w:name w:val="heading 3"/>
    <w:basedOn w:val="Normal"/>
    <w:next w:val="Normal"/>
    <w:uiPriority w:val="9"/>
    <w:unhideWhenUsed/>
    <w:qFormat/>
    <w:pPr>
      <w:widowControl w:val="0"/>
      <w:spacing w:before="200"/>
      <w:jc w:val="center"/>
      <w:outlineLvl w:val="2"/>
    </w:pPr>
    <w:rPr>
      <w:rFonts w:ascii="Droid Serif" w:eastAsia="Droid Serif" w:hAnsi="Droid Serif" w:cs="Droid Serif"/>
      <w:b/>
      <w:color w:val="783F04"/>
      <w:sz w:val="36"/>
      <w:szCs w:val="36"/>
      <w:lang w:val="en"/>
    </w:rPr>
  </w:style>
  <w:style w:type="paragraph" w:styleId="Heading4">
    <w:name w:val="heading 4"/>
    <w:basedOn w:val="Normal"/>
    <w:next w:val="Normal"/>
    <w:uiPriority w:val="9"/>
    <w:unhideWhenUsed/>
    <w:qFormat/>
    <w:pPr>
      <w:widowControl w:val="0"/>
      <w:spacing w:before="200" w:line="312" w:lineRule="auto"/>
      <w:outlineLvl w:val="3"/>
    </w:pPr>
    <w:rPr>
      <w:rFonts w:ascii="Oswald" w:eastAsia="Oswald" w:hAnsi="Oswald" w:cs="Oswald"/>
      <w:color w:val="666666"/>
      <w:sz w:val="22"/>
      <w:szCs w:val="22"/>
      <w:lang w:val="en"/>
    </w:rPr>
  </w:style>
  <w:style w:type="paragraph" w:styleId="Heading5">
    <w:name w:val="heading 5"/>
    <w:basedOn w:val="Normal"/>
    <w:next w:val="Normal"/>
    <w:uiPriority w:val="9"/>
    <w:semiHidden/>
    <w:unhideWhenUsed/>
    <w:qFormat/>
    <w:pPr>
      <w:keepNext/>
      <w:keepLines/>
      <w:widowControl w:val="0"/>
      <w:spacing w:before="160" w:line="312" w:lineRule="auto"/>
      <w:outlineLvl w:val="4"/>
    </w:pPr>
    <w:rPr>
      <w:rFonts w:ascii="Trebuchet MS" w:eastAsia="Trebuchet MS" w:hAnsi="Trebuchet MS" w:cs="Trebuchet MS"/>
      <w:color w:val="666666"/>
      <w:sz w:val="22"/>
      <w:szCs w:val="22"/>
      <w:lang w:val="en"/>
    </w:rPr>
  </w:style>
  <w:style w:type="paragraph" w:styleId="Heading6">
    <w:name w:val="heading 6"/>
    <w:basedOn w:val="Normal"/>
    <w:next w:val="Normal"/>
    <w:uiPriority w:val="9"/>
    <w:semiHidden/>
    <w:unhideWhenUsed/>
    <w:qFormat/>
    <w:pPr>
      <w:keepNext/>
      <w:keepLines/>
      <w:widowControl w:val="0"/>
      <w:spacing w:before="160" w:line="312" w:lineRule="auto"/>
      <w:outlineLvl w:val="5"/>
    </w:pPr>
    <w:rPr>
      <w:rFonts w:ascii="Trebuchet MS" w:eastAsia="Trebuchet MS" w:hAnsi="Trebuchet MS" w:cs="Trebuchet MS"/>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00"/>
      <w:jc w:val="center"/>
    </w:pPr>
    <w:rPr>
      <w:rFonts w:ascii="Oswald" w:eastAsia="Oswald" w:hAnsi="Oswald" w:cs="Oswald"/>
      <w:color w:val="B45F06"/>
      <w:sz w:val="84"/>
      <w:szCs w:val="84"/>
      <w:lang w:val="en"/>
    </w:rPr>
  </w:style>
  <w:style w:type="paragraph" w:styleId="Subtitle">
    <w:name w:val="Subtitle"/>
    <w:basedOn w:val="Normal"/>
    <w:next w:val="Normal"/>
    <w:uiPriority w:val="11"/>
    <w:qFormat/>
    <w:pPr>
      <w:widowControl w:val="0"/>
      <w:spacing w:before="120" w:line="312" w:lineRule="auto"/>
      <w:jc w:val="center"/>
    </w:pPr>
    <w:rPr>
      <w:rFonts w:ascii="Oi" w:eastAsia="Oi" w:hAnsi="Oi" w:cs="Oi"/>
      <w:i/>
      <w:color w:val="666666"/>
      <w:sz w:val="26"/>
      <w:szCs w:val="26"/>
    </w:rPr>
  </w:style>
  <w:style w:type="paragraph" w:styleId="BalloonText">
    <w:name w:val="Balloon Text"/>
    <w:basedOn w:val="Normal"/>
    <w:link w:val="BalloonTextChar"/>
    <w:uiPriority w:val="99"/>
    <w:semiHidden/>
    <w:unhideWhenUsed/>
    <w:rsid w:val="00AA6275"/>
    <w:pPr>
      <w:widowControl w:val="0"/>
    </w:pPr>
    <w:rPr>
      <w:rFonts w:eastAsia="Droid Serif"/>
      <w:color w:val="666666"/>
      <w:sz w:val="18"/>
      <w:szCs w:val="18"/>
      <w:lang w:val="en"/>
    </w:rPr>
  </w:style>
  <w:style w:type="character" w:customStyle="1" w:styleId="BalloonTextChar">
    <w:name w:val="Balloon Text Char"/>
    <w:basedOn w:val="DefaultParagraphFont"/>
    <w:link w:val="BalloonText"/>
    <w:uiPriority w:val="99"/>
    <w:semiHidden/>
    <w:rsid w:val="00AA6275"/>
    <w:rPr>
      <w:rFonts w:ascii="Times New Roman" w:hAnsi="Times New Roman" w:cs="Times New Roman"/>
      <w:sz w:val="18"/>
      <w:szCs w:val="18"/>
    </w:rPr>
  </w:style>
  <w:style w:type="paragraph" w:styleId="Header">
    <w:name w:val="header"/>
    <w:basedOn w:val="Normal"/>
    <w:link w:val="HeaderChar"/>
    <w:uiPriority w:val="99"/>
    <w:unhideWhenUsed/>
    <w:rsid w:val="005147EE"/>
    <w:pPr>
      <w:widowControl w:val="0"/>
      <w:tabs>
        <w:tab w:val="center" w:pos="4680"/>
        <w:tab w:val="right" w:pos="9360"/>
      </w:tabs>
    </w:pPr>
    <w:rPr>
      <w:rFonts w:ascii="Droid Serif" w:eastAsia="Droid Serif" w:hAnsi="Droid Serif" w:cs="Droid Serif"/>
      <w:color w:val="666666"/>
      <w:sz w:val="22"/>
      <w:szCs w:val="22"/>
      <w:lang w:val="en"/>
    </w:rPr>
  </w:style>
  <w:style w:type="character" w:customStyle="1" w:styleId="HeaderChar">
    <w:name w:val="Header Char"/>
    <w:basedOn w:val="DefaultParagraphFont"/>
    <w:link w:val="Header"/>
    <w:uiPriority w:val="99"/>
    <w:rsid w:val="005147EE"/>
  </w:style>
  <w:style w:type="paragraph" w:styleId="Footer">
    <w:name w:val="footer"/>
    <w:basedOn w:val="Normal"/>
    <w:link w:val="FooterChar"/>
    <w:uiPriority w:val="99"/>
    <w:unhideWhenUsed/>
    <w:rsid w:val="005147EE"/>
    <w:pPr>
      <w:widowControl w:val="0"/>
      <w:tabs>
        <w:tab w:val="center" w:pos="4680"/>
        <w:tab w:val="right" w:pos="9360"/>
      </w:tabs>
    </w:pPr>
    <w:rPr>
      <w:rFonts w:ascii="Droid Serif" w:eastAsia="Droid Serif" w:hAnsi="Droid Serif" w:cs="Droid Serif"/>
      <w:color w:val="666666"/>
      <w:sz w:val="22"/>
      <w:szCs w:val="22"/>
      <w:lang w:val="en"/>
    </w:rPr>
  </w:style>
  <w:style w:type="character" w:customStyle="1" w:styleId="FooterChar">
    <w:name w:val="Footer Char"/>
    <w:basedOn w:val="DefaultParagraphFont"/>
    <w:link w:val="Footer"/>
    <w:uiPriority w:val="99"/>
    <w:rsid w:val="005147EE"/>
  </w:style>
  <w:style w:type="character" w:styleId="Hyperlink">
    <w:name w:val="Hyperlink"/>
    <w:basedOn w:val="DefaultParagraphFont"/>
    <w:uiPriority w:val="99"/>
    <w:unhideWhenUsed/>
    <w:rsid w:val="00303C8C"/>
    <w:rPr>
      <w:color w:val="0000FF"/>
      <w:u w:val="single"/>
    </w:rPr>
  </w:style>
  <w:style w:type="character" w:styleId="FollowedHyperlink">
    <w:name w:val="FollowedHyperlink"/>
    <w:basedOn w:val="DefaultParagraphFont"/>
    <w:uiPriority w:val="99"/>
    <w:semiHidden/>
    <w:unhideWhenUsed/>
    <w:rsid w:val="00E32A58"/>
    <w:rPr>
      <w:color w:val="800080" w:themeColor="followedHyperlink"/>
      <w:u w:val="single"/>
    </w:rPr>
  </w:style>
  <w:style w:type="paragraph" w:styleId="ListParagraph">
    <w:name w:val="List Paragraph"/>
    <w:basedOn w:val="Normal"/>
    <w:uiPriority w:val="34"/>
    <w:qFormat/>
    <w:rsid w:val="00311E6C"/>
    <w:pPr>
      <w:widowControl w:val="0"/>
      <w:spacing w:before="200" w:line="312" w:lineRule="auto"/>
      <w:ind w:left="720"/>
      <w:contextualSpacing/>
    </w:pPr>
    <w:rPr>
      <w:rFonts w:ascii="Droid Serif" w:eastAsia="Droid Serif" w:hAnsi="Droid Serif" w:cs="Droid Serif"/>
      <w:color w:val="666666"/>
      <w:sz w:val="22"/>
      <w:szCs w:val="22"/>
      <w:lang w:val="en"/>
    </w:rPr>
  </w:style>
  <w:style w:type="character" w:customStyle="1" w:styleId="ynrlnc">
    <w:name w:val="ynrlnc"/>
    <w:basedOn w:val="DefaultParagraphFont"/>
    <w:rsid w:val="0010509F"/>
  </w:style>
  <w:style w:type="character" w:styleId="UnresolvedMention">
    <w:name w:val="Unresolved Mention"/>
    <w:basedOn w:val="DefaultParagraphFont"/>
    <w:uiPriority w:val="99"/>
    <w:semiHidden/>
    <w:unhideWhenUsed/>
    <w:rsid w:val="002A0C5D"/>
    <w:rPr>
      <w:color w:val="605E5C"/>
      <w:shd w:val="clear" w:color="auto" w:fill="E1DFDD"/>
    </w:rPr>
  </w:style>
  <w:style w:type="paragraph" w:styleId="NormalWeb">
    <w:name w:val="Normal (Web)"/>
    <w:basedOn w:val="Normal"/>
    <w:uiPriority w:val="99"/>
    <w:unhideWhenUsed/>
    <w:rsid w:val="000F56CB"/>
    <w:pPr>
      <w:spacing w:before="100" w:beforeAutospacing="1" w:after="100" w:afterAutospacing="1"/>
    </w:pPr>
  </w:style>
  <w:style w:type="character" w:customStyle="1" w:styleId="apple-converted-space">
    <w:name w:val="apple-converted-space"/>
    <w:basedOn w:val="DefaultParagraphFont"/>
    <w:rsid w:val="00332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39564">
      <w:bodyDiv w:val="1"/>
      <w:marLeft w:val="0"/>
      <w:marRight w:val="0"/>
      <w:marTop w:val="0"/>
      <w:marBottom w:val="0"/>
      <w:divBdr>
        <w:top w:val="none" w:sz="0" w:space="0" w:color="auto"/>
        <w:left w:val="none" w:sz="0" w:space="0" w:color="auto"/>
        <w:bottom w:val="none" w:sz="0" w:space="0" w:color="auto"/>
        <w:right w:val="none" w:sz="0" w:space="0" w:color="auto"/>
      </w:divBdr>
    </w:div>
    <w:div w:id="261572384">
      <w:bodyDiv w:val="1"/>
      <w:marLeft w:val="0"/>
      <w:marRight w:val="0"/>
      <w:marTop w:val="0"/>
      <w:marBottom w:val="0"/>
      <w:divBdr>
        <w:top w:val="none" w:sz="0" w:space="0" w:color="auto"/>
        <w:left w:val="none" w:sz="0" w:space="0" w:color="auto"/>
        <w:bottom w:val="none" w:sz="0" w:space="0" w:color="auto"/>
        <w:right w:val="none" w:sz="0" w:space="0" w:color="auto"/>
      </w:divBdr>
    </w:div>
    <w:div w:id="360011782">
      <w:bodyDiv w:val="1"/>
      <w:marLeft w:val="0"/>
      <w:marRight w:val="0"/>
      <w:marTop w:val="0"/>
      <w:marBottom w:val="0"/>
      <w:divBdr>
        <w:top w:val="none" w:sz="0" w:space="0" w:color="auto"/>
        <w:left w:val="none" w:sz="0" w:space="0" w:color="auto"/>
        <w:bottom w:val="none" w:sz="0" w:space="0" w:color="auto"/>
        <w:right w:val="none" w:sz="0" w:space="0" w:color="auto"/>
      </w:divBdr>
      <w:divsChild>
        <w:div w:id="203908033">
          <w:marLeft w:val="0"/>
          <w:marRight w:val="0"/>
          <w:marTop w:val="0"/>
          <w:marBottom w:val="0"/>
          <w:divBdr>
            <w:top w:val="none" w:sz="0" w:space="0" w:color="auto"/>
            <w:left w:val="none" w:sz="0" w:space="0" w:color="auto"/>
            <w:bottom w:val="none" w:sz="0" w:space="0" w:color="auto"/>
            <w:right w:val="none" w:sz="0" w:space="0" w:color="auto"/>
          </w:divBdr>
          <w:divsChild>
            <w:div w:id="484467389">
              <w:marLeft w:val="0"/>
              <w:marRight w:val="0"/>
              <w:marTop w:val="0"/>
              <w:marBottom w:val="0"/>
              <w:divBdr>
                <w:top w:val="none" w:sz="0" w:space="0" w:color="auto"/>
                <w:left w:val="none" w:sz="0" w:space="0" w:color="auto"/>
                <w:bottom w:val="none" w:sz="0" w:space="0" w:color="auto"/>
                <w:right w:val="none" w:sz="0" w:space="0" w:color="auto"/>
              </w:divBdr>
              <w:divsChild>
                <w:div w:id="15614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46601">
      <w:bodyDiv w:val="1"/>
      <w:marLeft w:val="0"/>
      <w:marRight w:val="0"/>
      <w:marTop w:val="0"/>
      <w:marBottom w:val="0"/>
      <w:divBdr>
        <w:top w:val="none" w:sz="0" w:space="0" w:color="auto"/>
        <w:left w:val="none" w:sz="0" w:space="0" w:color="auto"/>
        <w:bottom w:val="none" w:sz="0" w:space="0" w:color="auto"/>
        <w:right w:val="none" w:sz="0" w:space="0" w:color="auto"/>
      </w:divBdr>
    </w:div>
    <w:div w:id="466168867">
      <w:bodyDiv w:val="1"/>
      <w:marLeft w:val="0"/>
      <w:marRight w:val="0"/>
      <w:marTop w:val="0"/>
      <w:marBottom w:val="0"/>
      <w:divBdr>
        <w:top w:val="none" w:sz="0" w:space="0" w:color="auto"/>
        <w:left w:val="none" w:sz="0" w:space="0" w:color="auto"/>
        <w:bottom w:val="none" w:sz="0" w:space="0" w:color="auto"/>
        <w:right w:val="none" w:sz="0" w:space="0" w:color="auto"/>
      </w:divBdr>
    </w:div>
    <w:div w:id="488598291">
      <w:bodyDiv w:val="1"/>
      <w:marLeft w:val="0"/>
      <w:marRight w:val="0"/>
      <w:marTop w:val="0"/>
      <w:marBottom w:val="0"/>
      <w:divBdr>
        <w:top w:val="none" w:sz="0" w:space="0" w:color="auto"/>
        <w:left w:val="none" w:sz="0" w:space="0" w:color="auto"/>
        <w:bottom w:val="none" w:sz="0" w:space="0" w:color="auto"/>
        <w:right w:val="none" w:sz="0" w:space="0" w:color="auto"/>
      </w:divBdr>
    </w:div>
    <w:div w:id="513688874">
      <w:bodyDiv w:val="1"/>
      <w:marLeft w:val="0"/>
      <w:marRight w:val="0"/>
      <w:marTop w:val="0"/>
      <w:marBottom w:val="0"/>
      <w:divBdr>
        <w:top w:val="none" w:sz="0" w:space="0" w:color="auto"/>
        <w:left w:val="none" w:sz="0" w:space="0" w:color="auto"/>
        <w:bottom w:val="none" w:sz="0" w:space="0" w:color="auto"/>
        <w:right w:val="none" w:sz="0" w:space="0" w:color="auto"/>
      </w:divBdr>
    </w:div>
    <w:div w:id="679354435">
      <w:bodyDiv w:val="1"/>
      <w:marLeft w:val="0"/>
      <w:marRight w:val="0"/>
      <w:marTop w:val="0"/>
      <w:marBottom w:val="0"/>
      <w:divBdr>
        <w:top w:val="none" w:sz="0" w:space="0" w:color="auto"/>
        <w:left w:val="none" w:sz="0" w:space="0" w:color="auto"/>
        <w:bottom w:val="none" w:sz="0" w:space="0" w:color="auto"/>
        <w:right w:val="none" w:sz="0" w:space="0" w:color="auto"/>
      </w:divBdr>
    </w:div>
    <w:div w:id="878131122">
      <w:bodyDiv w:val="1"/>
      <w:marLeft w:val="0"/>
      <w:marRight w:val="0"/>
      <w:marTop w:val="0"/>
      <w:marBottom w:val="0"/>
      <w:divBdr>
        <w:top w:val="none" w:sz="0" w:space="0" w:color="auto"/>
        <w:left w:val="none" w:sz="0" w:space="0" w:color="auto"/>
        <w:bottom w:val="none" w:sz="0" w:space="0" w:color="auto"/>
        <w:right w:val="none" w:sz="0" w:space="0" w:color="auto"/>
      </w:divBdr>
    </w:div>
    <w:div w:id="1017463365">
      <w:bodyDiv w:val="1"/>
      <w:marLeft w:val="0"/>
      <w:marRight w:val="0"/>
      <w:marTop w:val="0"/>
      <w:marBottom w:val="0"/>
      <w:divBdr>
        <w:top w:val="none" w:sz="0" w:space="0" w:color="auto"/>
        <w:left w:val="none" w:sz="0" w:space="0" w:color="auto"/>
        <w:bottom w:val="none" w:sz="0" w:space="0" w:color="auto"/>
        <w:right w:val="none" w:sz="0" w:space="0" w:color="auto"/>
      </w:divBdr>
    </w:div>
    <w:div w:id="1154372433">
      <w:bodyDiv w:val="1"/>
      <w:marLeft w:val="0"/>
      <w:marRight w:val="0"/>
      <w:marTop w:val="0"/>
      <w:marBottom w:val="0"/>
      <w:divBdr>
        <w:top w:val="none" w:sz="0" w:space="0" w:color="auto"/>
        <w:left w:val="none" w:sz="0" w:space="0" w:color="auto"/>
        <w:bottom w:val="none" w:sz="0" w:space="0" w:color="auto"/>
        <w:right w:val="none" w:sz="0" w:space="0" w:color="auto"/>
      </w:divBdr>
    </w:div>
    <w:div w:id="1157569143">
      <w:bodyDiv w:val="1"/>
      <w:marLeft w:val="0"/>
      <w:marRight w:val="0"/>
      <w:marTop w:val="0"/>
      <w:marBottom w:val="0"/>
      <w:divBdr>
        <w:top w:val="none" w:sz="0" w:space="0" w:color="auto"/>
        <w:left w:val="none" w:sz="0" w:space="0" w:color="auto"/>
        <w:bottom w:val="none" w:sz="0" w:space="0" w:color="auto"/>
        <w:right w:val="none" w:sz="0" w:space="0" w:color="auto"/>
      </w:divBdr>
    </w:div>
    <w:div w:id="1186016551">
      <w:bodyDiv w:val="1"/>
      <w:marLeft w:val="0"/>
      <w:marRight w:val="0"/>
      <w:marTop w:val="0"/>
      <w:marBottom w:val="0"/>
      <w:divBdr>
        <w:top w:val="none" w:sz="0" w:space="0" w:color="auto"/>
        <w:left w:val="none" w:sz="0" w:space="0" w:color="auto"/>
        <w:bottom w:val="none" w:sz="0" w:space="0" w:color="auto"/>
        <w:right w:val="none" w:sz="0" w:space="0" w:color="auto"/>
      </w:divBdr>
      <w:divsChild>
        <w:div w:id="631595390">
          <w:marLeft w:val="0"/>
          <w:marRight w:val="0"/>
          <w:marTop w:val="0"/>
          <w:marBottom w:val="0"/>
          <w:divBdr>
            <w:top w:val="none" w:sz="0" w:space="0" w:color="auto"/>
            <w:left w:val="none" w:sz="0" w:space="0" w:color="auto"/>
            <w:bottom w:val="none" w:sz="0" w:space="0" w:color="auto"/>
            <w:right w:val="none" w:sz="0" w:space="0" w:color="auto"/>
          </w:divBdr>
          <w:divsChild>
            <w:div w:id="980233066">
              <w:marLeft w:val="0"/>
              <w:marRight w:val="0"/>
              <w:marTop w:val="0"/>
              <w:marBottom w:val="0"/>
              <w:divBdr>
                <w:top w:val="none" w:sz="0" w:space="0" w:color="auto"/>
                <w:left w:val="none" w:sz="0" w:space="0" w:color="auto"/>
                <w:bottom w:val="none" w:sz="0" w:space="0" w:color="auto"/>
                <w:right w:val="none" w:sz="0" w:space="0" w:color="auto"/>
              </w:divBdr>
              <w:divsChild>
                <w:div w:id="8316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2708">
      <w:bodyDiv w:val="1"/>
      <w:marLeft w:val="0"/>
      <w:marRight w:val="0"/>
      <w:marTop w:val="0"/>
      <w:marBottom w:val="0"/>
      <w:divBdr>
        <w:top w:val="none" w:sz="0" w:space="0" w:color="auto"/>
        <w:left w:val="none" w:sz="0" w:space="0" w:color="auto"/>
        <w:bottom w:val="none" w:sz="0" w:space="0" w:color="auto"/>
        <w:right w:val="none" w:sz="0" w:space="0" w:color="auto"/>
      </w:divBdr>
    </w:div>
    <w:div w:id="1520776756">
      <w:bodyDiv w:val="1"/>
      <w:marLeft w:val="0"/>
      <w:marRight w:val="0"/>
      <w:marTop w:val="0"/>
      <w:marBottom w:val="0"/>
      <w:divBdr>
        <w:top w:val="none" w:sz="0" w:space="0" w:color="auto"/>
        <w:left w:val="none" w:sz="0" w:space="0" w:color="auto"/>
        <w:bottom w:val="none" w:sz="0" w:space="0" w:color="auto"/>
        <w:right w:val="none" w:sz="0" w:space="0" w:color="auto"/>
      </w:divBdr>
      <w:divsChild>
        <w:div w:id="1678115433">
          <w:marLeft w:val="0"/>
          <w:marRight w:val="0"/>
          <w:marTop w:val="0"/>
          <w:marBottom w:val="0"/>
          <w:divBdr>
            <w:top w:val="none" w:sz="0" w:space="0" w:color="auto"/>
            <w:left w:val="none" w:sz="0" w:space="0" w:color="auto"/>
            <w:bottom w:val="none" w:sz="0" w:space="0" w:color="auto"/>
            <w:right w:val="none" w:sz="0" w:space="0" w:color="auto"/>
          </w:divBdr>
        </w:div>
      </w:divsChild>
    </w:div>
    <w:div w:id="1527865456">
      <w:bodyDiv w:val="1"/>
      <w:marLeft w:val="0"/>
      <w:marRight w:val="0"/>
      <w:marTop w:val="0"/>
      <w:marBottom w:val="0"/>
      <w:divBdr>
        <w:top w:val="none" w:sz="0" w:space="0" w:color="auto"/>
        <w:left w:val="none" w:sz="0" w:space="0" w:color="auto"/>
        <w:bottom w:val="none" w:sz="0" w:space="0" w:color="auto"/>
        <w:right w:val="none" w:sz="0" w:space="0" w:color="auto"/>
      </w:divBdr>
    </w:div>
    <w:div w:id="1556742370">
      <w:bodyDiv w:val="1"/>
      <w:marLeft w:val="0"/>
      <w:marRight w:val="0"/>
      <w:marTop w:val="0"/>
      <w:marBottom w:val="0"/>
      <w:divBdr>
        <w:top w:val="none" w:sz="0" w:space="0" w:color="auto"/>
        <w:left w:val="none" w:sz="0" w:space="0" w:color="auto"/>
        <w:bottom w:val="none" w:sz="0" w:space="0" w:color="auto"/>
        <w:right w:val="none" w:sz="0" w:space="0" w:color="auto"/>
      </w:divBdr>
    </w:div>
    <w:div w:id="1650162477">
      <w:bodyDiv w:val="1"/>
      <w:marLeft w:val="0"/>
      <w:marRight w:val="0"/>
      <w:marTop w:val="0"/>
      <w:marBottom w:val="0"/>
      <w:divBdr>
        <w:top w:val="none" w:sz="0" w:space="0" w:color="auto"/>
        <w:left w:val="none" w:sz="0" w:space="0" w:color="auto"/>
        <w:bottom w:val="none" w:sz="0" w:space="0" w:color="auto"/>
        <w:right w:val="none" w:sz="0" w:space="0" w:color="auto"/>
      </w:divBdr>
    </w:div>
    <w:div w:id="1778714757">
      <w:bodyDiv w:val="1"/>
      <w:marLeft w:val="0"/>
      <w:marRight w:val="0"/>
      <w:marTop w:val="0"/>
      <w:marBottom w:val="0"/>
      <w:divBdr>
        <w:top w:val="none" w:sz="0" w:space="0" w:color="auto"/>
        <w:left w:val="none" w:sz="0" w:space="0" w:color="auto"/>
        <w:bottom w:val="none" w:sz="0" w:space="0" w:color="auto"/>
        <w:right w:val="none" w:sz="0" w:space="0" w:color="auto"/>
      </w:divBdr>
    </w:div>
    <w:div w:id="2002463888">
      <w:bodyDiv w:val="1"/>
      <w:marLeft w:val="0"/>
      <w:marRight w:val="0"/>
      <w:marTop w:val="0"/>
      <w:marBottom w:val="0"/>
      <w:divBdr>
        <w:top w:val="none" w:sz="0" w:space="0" w:color="auto"/>
        <w:left w:val="none" w:sz="0" w:space="0" w:color="auto"/>
        <w:bottom w:val="none" w:sz="0" w:space="0" w:color="auto"/>
        <w:right w:val="none" w:sz="0" w:space="0" w:color="auto"/>
      </w:divBdr>
    </w:div>
    <w:div w:id="2016762032">
      <w:bodyDiv w:val="1"/>
      <w:marLeft w:val="0"/>
      <w:marRight w:val="0"/>
      <w:marTop w:val="0"/>
      <w:marBottom w:val="0"/>
      <w:divBdr>
        <w:top w:val="none" w:sz="0" w:space="0" w:color="auto"/>
        <w:left w:val="none" w:sz="0" w:space="0" w:color="auto"/>
        <w:bottom w:val="none" w:sz="0" w:space="0" w:color="auto"/>
        <w:right w:val="none" w:sz="0" w:space="0" w:color="auto"/>
      </w:divBdr>
    </w:div>
    <w:div w:id="2078555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2454542072?pwd=MlprV1psNE9vLzRUYnlKV3Baa2FuQT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4Vw8bqh/epf0Xo8YDKbvKi4org==">AMUW2mUYH0Ul0JF8fnG+QpQsWRNCWiWyTWsHfjo80poFvtDZdbqcEAnP2J7MY0LXZ/4LSxtSdYT0qA0P2v1ozE1qNkQsyxrypsR2h9xmwwRZP+oamgW9KGBH/Fr15tvkQQHeudh4WzuJKqLkA/gIPHay8Xfsf5VTHVZi6W3tB5L2L/PHZR5FWWYWJsVL3QECCdIMzlH+UOEyQHt5YvW+5xVhIuVXG5+f0t7WqEJQz9OYE5XIw6VvpsNyjgb3cK9je5l4nRcnQ3uKOG55GkCsZtFik+4clV4UT2s52iPFbCXg78Olb5TZX7FmS+QiGMyWIRNjg0wuo4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Davis Lamm</cp:lastModifiedBy>
  <cp:revision>2</cp:revision>
  <dcterms:created xsi:type="dcterms:W3CDTF">2023-05-19T18:55:00Z</dcterms:created>
  <dcterms:modified xsi:type="dcterms:W3CDTF">2023-05-19T18:55:00Z</dcterms:modified>
</cp:coreProperties>
</file>