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0" w:rsidRPr="003627A0" w:rsidRDefault="003627A0" w:rsidP="006E0600">
      <w:p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>AGENDA</w:t>
      </w:r>
    </w:p>
    <w:p w:rsidR="00692436" w:rsidRPr="003627A0" w:rsidRDefault="006E0600" w:rsidP="006E0600">
      <w:p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>Sugar Creek Advisory Board</w:t>
      </w:r>
    </w:p>
    <w:p w:rsidR="006E0600" w:rsidRPr="003627A0" w:rsidRDefault="003627A0" w:rsidP="006E06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April 14, 2016</w:t>
      </w:r>
      <w:r w:rsidRPr="003627A0">
        <w:rPr>
          <w:b/>
          <w:sz w:val="28"/>
          <w:szCs w:val="28"/>
        </w:rPr>
        <w:t xml:space="preserve"> @ 4:00 PM</w:t>
      </w:r>
    </w:p>
    <w:p w:rsidR="006E0600" w:rsidRPr="003627A0" w:rsidRDefault="003627A0" w:rsidP="006E0600">
      <w:p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>South Boulevard County Building</w:t>
      </w:r>
    </w:p>
    <w:p w:rsidR="003627A0" w:rsidRPr="003627A0" w:rsidRDefault="003627A0" w:rsidP="006E0600">
      <w:p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>110 W South Boulevard</w:t>
      </w:r>
    </w:p>
    <w:p w:rsidR="003627A0" w:rsidRPr="003627A0" w:rsidRDefault="003627A0" w:rsidP="006E0600">
      <w:pPr>
        <w:jc w:val="center"/>
        <w:rPr>
          <w:b/>
          <w:sz w:val="28"/>
          <w:szCs w:val="28"/>
        </w:rPr>
      </w:pPr>
      <w:r w:rsidRPr="003627A0">
        <w:rPr>
          <w:b/>
          <w:sz w:val="28"/>
          <w:szCs w:val="28"/>
        </w:rPr>
        <w:t>Crawfordsville, IN  47933</w:t>
      </w:r>
    </w:p>
    <w:p w:rsidR="003627A0" w:rsidRDefault="003627A0" w:rsidP="006E06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</w:t>
      </w:r>
    </w:p>
    <w:p w:rsidR="006E0600" w:rsidRDefault="006E0600" w:rsidP="006E0600">
      <w:pPr>
        <w:jc w:val="center"/>
        <w:rPr>
          <w:b/>
        </w:rPr>
      </w:pPr>
    </w:p>
    <w:p w:rsidR="006E0600" w:rsidRPr="003627A0" w:rsidRDefault="006E0600" w:rsidP="006E0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7A0">
        <w:rPr>
          <w:sz w:val="28"/>
          <w:szCs w:val="28"/>
        </w:rPr>
        <w:t>President’s remarks</w:t>
      </w:r>
    </w:p>
    <w:p w:rsidR="006E0600" w:rsidRPr="003627A0" w:rsidRDefault="006E0600" w:rsidP="006E0600">
      <w:pPr>
        <w:pStyle w:val="ListParagraph"/>
        <w:ind w:left="1080"/>
        <w:rPr>
          <w:sz w:val="28"/>
          <w:szCs w:val="28"/>
        </w:rPr>
      </w:pPr>
    </w:p>
    <w:p w:rsidR="006E0600" w:rsidRPr="003627A0" w:rsidRDefault="006E0600" w:rsidP="006E0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7A0">
        <w:rPr>
          <w:sz w:val="28"/>
          <w:szCs w:val="28"/>
        </w:rPr>
        <w:t>Election of Officers</w:t>
      </w:r>
      <w:bookmarkStart w:id="0" w:name="_GoBack"/>
      <w:bookmarkEnd w:id="0"/>
    </w:p>
    <w:p w:rsidR="006E0600" w:rsidRPr="003627A0" w:rsidRDefault="006E0600" w:rsidP="006E0600">
      <w:pPr>
        <w:pStyle w:val="ListParagraph"/>
        <w:ind w:left="1080"/>
        <w:rPr>
          <w:sz w:val="28"/>
          <w:szCs w:val="28"/>
        </w:rPr>
      </w:pPr>
    </w:p>
    <w:p w:rsidR="006E0600" w:rsidRPr="003627A0" w:rsidRDefault="006E0600" w:rsidP="006E0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7A0">
        <w:rPr>
          <w:sz w:val="28"/>
          <w:szCs w:val="28"/>
        </w:rPr>
        <w:t>Board membership: Appointment/reappointment members whose terms are expiring</w:t>
      </w:r>
    </w:p>
    <w:p w:rsidR="006E0600" w:rsidRPr="003627A0" w:rsidRDefault="006E0600" w:rsidP="006E0600">
      <w:pPr>
        <w:rPr>
          <w:sz w:val="28"/>
          <w:szCs w:val="28"/>
        </w:rPr>
      </w:pPr>
    </w:p>
    <w:p w:rsidR="006E0600" w:rsidRPr="003627A0" w:rsidRDefault="006E0600" w:rsidP="006E0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7A0">
        <w:rPr>
          <w:sz w:val="28"/>
          <w:szCs w:val="28"/>
        </w:rPr>
        <w:t>2016 Notification to Sugar Creek property owners</w:t>
      </w:r>
    </w:p>
    <w:p w:rsidR="006E0600" w:rsidRPr="003627A0" w:rsidRDefault="006E0600" w:rsidP="006E0600">
      <w:pPr>
        <w:rPr>
          <w:sz w:val="28"/>
          <w:szCs w:val="28"/>
        </w:rPr>
      </w:pPr>
    </w:p>
    <w:p w:rsidR="006E0600" w:rsidRPr="003627A0" w:rsidRDefault="006E0600" w:rsidP="006E0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7A0">
        <w:rPr>
          <w:sz w:val="28"/>
          <w:szCs w:val="28"/>
        </w:rPr>
        <w:t>2016 Survey of the Sugar Creek corridor</w:t>
      </w:r>
    </w:p>
    <w:p w:rsidR="006E0600" w:rsidRPr="003627A0" w:rsidRDefault="006E0600" w:rsidP="006E0600">
      <w:pPr>
        <w:rPr>
          <w:sz w:val="28"/>
          <w:szCs w:val="28"/>
        </w:rPr>
      </w:pPr>
    </w:p>
    <w:p w:rsidR="006E0600" w:rsidRPr="003627A0" w:rsidRDefault="006E0600" w:rsidP="006E0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7A0">
        <w:rPr>
          <w:sz w:val="28"/>
          <w:szCs w:val="28"/>
        </w:rPr>
        <w:t>Other Business</w:t>
      </w:r>
    </w:p>
    <w:p w:rsidR="006E0600" w:rsidRPr="003627A0" w:rsidRDefault="006E0600" w:rsidP="006E0600">
      <w:pPr>
        <w:rPr>
          <w:sz w:val="28"/>
          <w:szCs w:val="28"/>
        </w:rPr>
      </w:pPr>
    </w:p>
    <w:p w:rsidR="006E0600" w:rsidRPr="003627A0" w:rsidRDefault="006E0600" w:rsidP="006E06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7A0">
        <w:rPr>
          <w:sz w:val="28"/>
          <w:szCs w:val="28"/>
        </w:rPr>
        <w:t>Adjournment</w:t>
      </w:r>
    </w:p>
    <w:sectPr w:rsidR="006E0600" w:rsidRPr="003627A0" w:rsidSect="00ED0F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3F1C"/>
    <w:multiLevelType w:val="hybridMultilevel"/>
    <w:tmpl w:val="0C8495FE"/>
    <w:lvl w:ilvl="0" w:tplc="61E64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0"/>
    <w:rsid w:val="003627A0"/>
    <w:rsid w:val="00692436"/>
    <w:rsid w:val="006E0600"/>
    <w:rsid w:val="00E163E4"/>
    <w:rsid w:val="00ED0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Hadley</dc:creator>
  <cp:keywords/>
  <dc:description/>
  <cp:lastModifiedBy>Dossett, Lori</cp:lastModifiedBy>
  <cp:revision>2</cp:revision>
  <dcterms:created xsi:type="dcterms:W3CDTF">2016-04-11T18:47:00Z</dcterms:created>
  <dcterms:modified xsi:type="dcterms:W3CDTF">2016-04-11T19:21:00Z</dcterms:modified>
</cp:coreProperties>
</file>