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C36380" w:rsidRDefault="00402388" w:rsidP="00873A38">
      <w:pPr>
        <w:pBdr>
          <w:top w:val="thinThickSmallGap" w:sz="24" w:space="1" w:color="auto"/>
          <w:left w:val="thinThickSmallGap" w:sz="24" w:space="4" w:color="auto"/>
          <w:bottom w:val="thinThickSmallGap" w:sz="24" w:space="5" w:color="auto"/>
          <w:right w:val="thinThickSmallGap" w:sz="24" w:space="4" w:color="auto"/>
        </w:pBdr>
        <w:tabs>
          <w:tab w:val="left" w:pos="9753"/>
        </w:tabs>
      </w:pPr>
      <w:r>
        <w:rPr>
          <w:noProof/>
        </w:rPr>
        <mc:AlternateContent>
          <mc:Choice Requires="wps">
            <w:drawing>
              <wp:anchor distT="0" distB="0" distL="114300" distR="114300" simplePos="0" relativeHeight="251659264" behindDoc="0" locked="0" layoutInCell="1" allowOverlap="1" wp14:anchorId="4F39DBAA" wp14:editId="79ACE178">
                <wp:simplePos x="0" y="0"/>
                <wp:positionH relativeFrom="margin">
                  <wp:align>right</wp:align>
                </wp:positionH>
                <wp:positionV relativeFrom="paragraph">
                  <wp:posOffset>69494</wp:posOffset>
                </wp:positionV>
                <wp:extent cx="4783125" cy="130162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3125" cy="1301623"/>
                        </a:xfrm>
                        <a:prstGeom prst="rect">
                          <a:avLst/>
                        </a:prstGeom>
                        <a:noFill/>
                        <a:ln>
                          <a:noFill/>
                        </a:ln>
                      </wps:spPr>
                      <wps:txbx>
                        <w:txbxContent>
                          <w:p w:rsidR="001B5F28" w:rsidRPr="00F43DC2" w:rsidRDefault="00F43DC2" w:rsidP="00EE25EC">
                            <w:pPr>
                              <w:pStyle w:val="NoSpacing"/>
                              <w:shd w:val="clear" w:color="auto" w:fill="C5E0B3" w:themeFill="accent6" w:themeFillTint="66"/>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TOX </w:t>
                            </w:r>
                            <w:r w:rsidR="001B5F28" w:rsidRPr="00F43D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AWAY DAY EVENT</w:t>
                            </w:r>
                          </w:p>
                          <w:p w:rsidR="00384F49" w:rsidRPr="00F43DC2" w:rsidRDefault="00384F49" w:rsidP="00EE25EC">
                            <w:pPr>
                              <w:pStyle w:val="NoSpacing"/>
                              <w:shd w:val="clear" w:color="auto" w:fill="C5E0B3" w:themeFill="accent6" w:themeFillTint="66"/>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Montgomery County Solid Waste Management District</w:t>
                            </w:r>
                          </w:p>
                          <w:p w:rsidR="001B5F28" w:rsidRPr="00F43DC2" w:rsidRDefault="00F43DC2" w:rsidP="00EE25EC">
                            <w:pPr>
                              <w:pStyle w:val="NoSpacing"/>
                              <w:shd w:val="clear" w:color="auto" w:fill="C5E0B3" w:themeFill="accent6" w:themeFillTint="66"/>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JULY 9, 2022</w:t>
                            </w:r>
                          </w:p>
                          <w:p w:rsidR="001B5F28" w:rsidRPr="00F43DC2" w:rsidRDefault="001B5F28" w:rsidP="00EE25EC">
                            <w:pPr>
                              <w:pStyle w:val="NoSpacing"/>
                              <w:shd w:val="clear" w:color="auto" w:fill="C5E0B3" w:themeFill="accent6" w:themeFillTint="66"/>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8am – 1pm</w:t>
                            </w:r>
                          </w:p>
                          <w:p w:rsidR="001B5F28" w:rsidRPr="00F43DC2" w:rsidRDefault="001B5F28" w:rsidP="00EE25EC">
                            <w:pPr>
                              <w:pStyle w:val="NoSpacing"/>
                              <w:shd w:val="clear" w:color="auto" w:fill="C5E0B3" w:themeFill="accent6" w:themeFillTint="66"/>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Montgomery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9DBAA" id="_x0000_t202" coordsize="21600,21600" o:spt="202" path="m,l,21600r21600,l21600,xe">
                <v:stroke joinstyle="miter"/>
                <v:path gradientshapeok="t" o:connecttype="rect"/>
              </v:shapetype>
              <v:shape id="Text Box 1" o:spid="_x0000_s1026" type="#_x0000_t202" style="position:absolute;margin-left:325.4pt;margin-top:5.45pt;width:376.6pt;height: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" filled="f" stroked="f">
                <v:textbox>
                  <w:txbxContent>
                    <w:p w:rsidR="001B5F28" w:rsidRPr="00F43DC2" w:rsidRDefault="00F43DC2" w:rsidP="00EE25EC">
                      <w:pPr>
                        <w:pStyle w:val="NoSpacing"/>
                        <w:shd w:val="clear" w:color="auto" w:fill="C5E0B3" w:themeFill="accent6" w:themeFillTint="66"/>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TOX </w:t>
                      </w:r>
                      <w:r w:rsidR="001B5F28" w:rsidRPr="00F43D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AWAY DAY EVENT</w:t>
                      </w:r>
                    </w:p>
                    <w:p w:rsidR="00384F49" w:rsidRPr="00F43DC2" w:rsidRDefault="00384F49" w:rsidP="00EE25EC">
                      <w:pPr>
                        <w:pStyle w:val="NoSpacing"/>
                        <w:shd w:val="clear" w:color="auto" w:fill="C5E0B3" w:themeFill="accent6" w:themeFillTint="66"/>
                        <w:jc w:val="center"/>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Montgomery County Solid Waste Management District</w:t>
                      </w:r>
                    </w:p>
                    <w:p w:rsidR="001B5F28" w:rsidRPr="00F43DC2" w:rsidRDefault="00F43DC2" w:rsidP="00EE25EC">
                      <w:pPr>
                        <w:pStyle w:val="NoSpacing"/>
                        <w:shd w:val="clear" w:color="auto" w:fill="C5E0B3" w:themeFill="accent6" w:themeFillTint="66"/>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JULY 9, 2022</w:t>
                      </w:r>
                    </w:p>
                    <w:p w:rsidR="001B5F28" w:rsidRPr="00F43DC2" w:rsidRDefault="001B5F28" w:rsidP="00EE25EC">
                      <w:pPr>
                        <w:pStyle w:val="NoSpacing"/>
                        <w:shd w:val="clear" w:color="auto" w:fill="C5E0B3" w:themeFill="accent6" w:themeFillTint="66"/>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8am – 1pm</w:t>
                      </w:r>
                    </w:p>
                    <w:p w:rsidR="001B5F28" w:rsidRPr="00F43DC2" w:rsidRDefault="001B5F28" w:rsidP="00EE25EC">
                      <w:pPr>
                        <w:pStyle w:val="NoSpacing"/>
                        <w:shd w:val="clear" w:color="auto" w:fill="C5E0B3" w:themeFill="accent6" w:themeFillTint="66"/>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3DC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Montgomery High School</w:t>
                      </w:r>
                    </w:p>
                  </w:txbxContent>
                </v:textbox>
                <w10:wrap anchorx="margin"/>
              </v:shape>
            </w:pict>
          </mc:Fallback>
        </mc:AlternateContent>
      </w:r>
      <w:r w:rsidR="00873A38">
        <w:rPr>
          <w:noProof/>
        </w:rPr>
        <w:drawing>
          <wp:inline distT="0" distB="0" distL="0" distR="0" wp14:anchorId="010CB568" wp14:editId="3196451E">
            <wp:extent cx="1960473" cy="1287145"/>
            <wp:effectExtent l="0" t="0" r="1905" b="825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105" cy="1300691"/>
                    </a:xfrm>
                    <a:prstGeom prst="rect">
                      <a:avLst/>
                    </a:prstGeom>
                    <a:noFill/>
                    <a:ln>
                      <a:noFill/>
                    </a:ln>
                  </pic:spPr>
                </pic:pic>
              </a:graphicData>
            </a:graphic>
          </wp:inline>
        </w:drawing>
      </w:r>
      <w:r w:rsidR="00D6034C">
        <w:tab/>
      </w:r>
    </w:p>
    <w:p w:rsidR="009427CF" w:rsidRDefault="00F43DC2" w:rsidP="00873A38">
      <w:pPr>
        <w:tabs>
          <w:tab w:val="left" w:pos="477"/>
        </w:tabs>
        <w:jc w:val="center"/>
        <w:rPr>
          <w:rFonts w:ascii="Cambria" w:hAnsi="Cambria"/>
          <w:b/>
          <w:sz w:val="26"/>
          <w:szCs w:val="26"/>
        </w:rPr>
      </w:pPr>
      <w:r>
        <w:rPr>
          <w:rFonts w:ascii="Cambria" w:hAnsi="Cambria"/>
          <w:b/>
          <w:sz w:val="32"/>
          <w:szCs w:val="32"/>
        </w:rPr>
        <w:t xml:space="preserve">Tox </w:t>
      </w:r>
      <w:r w:rsidR="00C36380" w:rsidRPr="009427CF">
        <w:rPr>
          <w:rFonts w:ascii="Cambria" w:hAnsi="Cambria"/>
          <w:b/>
          <w:sz w:val="32"/>
          <w:szCs w:val="32"/>
        </w:rPr>
        <w:t>Away Days: What You Should Know</w:t>
      </w:r>
    </w:p>
    <w:p w:rsidR="00C36380" w:rsidRDefault="00C36380" w:rsidP="00C36380">
      <w:pPr>
        <w:tabs>
          <w:tab w:val="left" w:pos="477"/>
        </w:tabs>
        <w:rPr>
          <w:rFonts w:ascii="Cambria" w:hAnsi="Cambria"/>
          <w:sz w:val="26"/>
          <w:szCs w:val="26"/>
        </w:rPr>
      </w:pPr>
      <w:r w:rsidRPr="00C36380">
        <w:rPr>
          <w:rFonts w:ascii="Cambria" w:hAnsi="Cambria"/>
          <w:b/>
          <w:sz w:val="26"/>
          <w:szCs w:val="26"/>
        </w:rPr>
        <w:t>1)</w:t>
      </w:r>
      <w:r>
        <w:rPr>
          <w:rFonts w:ascii="Cambria" w:hAnsi="Cambria"/>
          <w:sz w:val="26"/>
          <w:szCs w:val="26"/>
        </w:rPr>
        <w:tab/>
      </w:r>
      <w:r w:rsidRPr="00C36380">
        <w:rPr>
          <w:rFonts w:ascii="Cambria" w:hAnsi="Cambria"/>
          <w:b/>
          <w:i/>
          <w:sz w:val="26"/>
          <w:szCs w:val="26"/>
        </w:rPr>
        <w:t xml:space="preserve">They are very popular &amp; </w:t>
      </w:r>
      <w:proofErr w:type="gramStart"/>
      <w:r w:rsidRPr="00C36380">
        <w:rPr>
          <w:rFonts w:ascii="Cambria" w:hAnsi="Cambria"/>
          <w:b/>
          <w:i/>
          <w:sz w:val="26"/>
          <w:szCs w:val="26"/>
        </w:rPr>
        <w:t>well-attended</w:t>
      </w:r>
      <w:proofErr w:type="gramEnd"/>
      <w:r w:rsidRPr="00C36380">
        <w:rPr>
          <w:rFonts w:ascii="Cambria" w:hAnsi="Cambria"/>
          <w:b/>
          <w:i/>
          <w:sz w:val="26"/>
          <w:szCs w:val="26"/>
        </w:rPr>
        <w:t>.</w:t>
      </w:r>
      <w:r>
        <w:rPr>
          <w:rFonts w:ascii="Cambria" w:hAnsi="Cambria"/>
          <w:b/>
          <w:i/>
          <w:sz w:val="26"/>
          <w:szCs w:val="26"/>
        </w:rPr>
        <w:t xml:space="preserve"> </w:t>
      </w:r>
      <w:r>
        <w:rPr>
          <w:rFonts w:ascii="Cambria" w:hAnsi="Cambria"/>
          <w:sz w:val="26"/>
          <w:szCs w:val="26"/>
        </w:rPr>
        <w:t xml:space="preserve"> As such, sometimes the lines for Tox-Away Days can be long.  But, don’t let that scare you away!  The lines typically move quickly with most visitors getting through in under ten minutes.  </w:t>
      </w:r>
    </w:p>
    <w:p w:rsidR="00C36380" w:rsidRDefault="00C36380" w:rsidP="00C36380">
      <w:pPr>
        <w:tabs>
          <w:tab w:val="left" w:pos="477"/>
        </w:tabs>
        <w:rPr>
          <w:rFonts w:ascii="Cambria" w:hAnsi="Cambria"/>
          <w:sz w:val="26"/>
          <w:szCs w:val="26"/>
        </w:rPr>
      </w:pPr>
      <w:r>
        <w:rPr>
          <w:rFonts w:ascii="Cambria" w:hAnsi="Cambria"/>
          <w:b/>
          <w:sz w:val="26"/>
          <w:szCs w:val="26"/>
        </w:rPr>
        <w:t>2)</w:t>
      </w:r>
      <w:r>
        <w:rPr>
          <w:rFonts w:ascii="Cambria" w:hAnsi="Cambria"/>
          <w:b/>
          <w:sz w:val="26"/>
          <w:szCs w:val="26"/>
        </w:rPr>
        <w:tab/>
      </w:r>
      <w:r>
        <w:rPr>
          <w:rFonts w:ascii="Cambria" w:hAnsi="Cambria"/>
          <w:b/>
          <w:i/>
          <w:sz w:val="26"/>
          <w:szCs w:val="26"/>
        </w:rPr>
        <w:t xml:space="preserve">We are there, rain or shine.  </w:t>
      </w:r>
      <w:r w:rsidR="00F43DC2">
        <w:rPr>
          <w:rFonts w:ascii="Cambria" w:hAnsi="Cambria"/>
          <w:sz w:val="26"/>
          <w:szCs w:val="26"/>
        </w:rPr>
        <w:t>Indiana weather is fickle, r</w:t>
      </w:r>
      <w:r>
        <w:rPr>
          <w:rFonts w:ascii="Cambria" w:hAnsi="Cambria"/>
          <w:sz w:val="26"/>
          <w:szCs w:val="26"/>
        </w:rPr>
        <w:t>egardless of the forecast or what might be falling from t</w:t>
      </w:r>
      <w:r w:rsidR="00F43DC2">
        <w:rPr>
          <w:rFonts w:ascii="Cambria" w:hAnsi="Cambria"/>
          <w:sz w:val="26"/>
          <w:szCs w:val="26"/>
        </w:rPr>
        <w:t xml:space="preserve">he </w:t>
      </w:r>
      <w:r w:rsidR="00EE25EC">
        <w:rPr>
          <w:rFonts w:ascii="Cambria" w:hAnsi="Cambria"/>
          <w:sz w:val="26"/>
          <w:szCs w:val="26"/>
        </w:rPr>
        <w:t>sky;</w:t>
      </w:r>
      <w:r w:rsidR="00F43DC2">
        <w:rPr>
          <w:rFonts w:ascii="Cambria" w:hAnsi="Cambria"/>
          <w:sz w:val="26"/>
          <w:szCs w:val="26"/>
        </w:rPr>
        <w:t xml:space="preserve"> we will be there on Tox </w:t>
      </w:r>
      <w:r>
        <w:rPr>
          <w:rFonts w:ascii="Cambria" w:hAnsi="Cambria"/>
          <w:sz w:val="26"/>
          <w:szCs w:val="26"/>
        </w:rPr>
        <w:t>Away Day.  There have been instances</w:t>
      </w:r>
      <w:r w:rsidR="00C86277">
        <w:rPr>
          <w:rFonts w:ascii="Cambria" w:hAnsi="Cambria"/>
          <w:sz w:val="26"/>
          <w:szCs w:val="26"/>
        </w:rPr>
        <w:t xml:space="preserve"> when severe weather has necessitated us pausing the line so our workers could seek shelter.  If that happens, rest assured that we will resume the event when it is safe to do so and will get everyone taken care of.</w:t>
      </w:r>
      <w:bookmarkStart w:id="0" w:name="_GoBack"/>
      <w:bookmarkEnd w:id="0"/>
    </w:p>
    <w:p w:rsidR="00C86277" w:rsidRDefault="00C86277" w:rsidP="00C36380">
      <w:pPr>
        <w:tabs>
          <w:tab w:val="left" w:pos="477"/>
        </w:tabs>
        <w:rPr>
          <w:rFonts w:ascii="Cambria" w:hAnsi="Cambria"/>
          <w:b/>
          <w:sz w:val="26"/>
          <w:szCs w:val="26"/>
        </w:rPr>
      </w:pPr>
      <w:r>
        <w:rPr>
          <w:rFonts w:ascii="Cambria" w:hAnsi="Cambria"/>
          <w:b/>
          <w:sz w:val="26"/>
          <w:szCs w:val="26"/>
        </w:rPr>
        <w:t>3)</w:t>
      </w:r>
      <w:r>
        <w:rPr>
          <w:rFonts w:ascii="Cambria" w:hAnsi="Cambria"/>
          <w:b/>
          <w:sz w:val="26"/>
          <w:szCs w:val="26"/>
        </w:rPr>
        <w:tab/>
      </w:r>
      <w:r>
        <w:rPr>
          <w:rFonts w:ascii="Cambria" w:hAnsi="Cambria"/>
          <w:b/>
          <w:i/>
          <w:sz w:val="26"/>
          <w:szCs w:val="26"/>
        </w:rPr>
        <w:t xml:space="preserve">Don’t bring latex paint.  </w:t>
      </w:r>
      <w:r>
        <w:rPr>
          <w:rFonts w:ascii="Cambria" w:hAnsi="Cambria"/>
          <w:sz w:val="26"/>
          <w:szCs w:val="26"/>
        </w:rPr>
        <w:t>We ask residents not to bring latex paint to Tox-Away Day.  Why?  Because latex paint is a water-based substance a</w:t>
      </w:r>
      <w:r w:rsidR="009427CF">
        <w:rPr>
          <w:rFonts w:ascii="Cambria" w:hAnsi="Cambria"/>
          <w:sz w:val="26"/>
          <w:szCs w:val="26"/>
        </w:rPr>
        <w:t xml:space="preserve">nd it is non-hazardous.  Drying Instructions: </w:t>
      </w:r>
      <w:r w:rsidR="0043051A" w:rsidRPr="00F43DC2">
        <w:rPr>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Dry out latex paint by removing the lid, mixing paint with equal parts of cheap kitty litter, sand, oil dry, or shredded newspaper.  The paint should dry to a solid form in a couple days.  Set the dried paint out for trash pick-up with the lid removed.</w:t>
      </w:r>
      <w:r w:rsidR="0043051A" w:rsidRPr="00F43DC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6277" w:rsidRDefault="00C86277" w:rsidP="00C36380">
      <w:pPr>
        <w:tabs>
          <w:tab w:val="left" w:pos="477"/>
        </w:tabs>
        <w:rPr>
          <w:rFonts w:ascii="Cambria" w:hAnsi="Cambria"/>
          <w:sz w:val="26"/>
          <w:szCs w:val="26"/>
        </w:rPr>
      </w:pPr>
      <w:r>
        <w:rPr>
          <w:rFonts w:ascii="Cambria" w:hAnsi="Cambria"/>
          <w:b/>
          <w:sz w:val="26"/>
          <w:szCs w:val="26"/>
        </w:rPr>
        <w:t>4)</w:t>
      </w:r>
      <w:r>
        <w:rPr>
          <w:rFonts w:ascii="Cambria" w:hAnsi="Cambria"/>
          <w:b/>
          <w:sz w:val="26"/>
          <w:szCs w:val="26"/>
        </w:rPr>
        <w:tab/>
      </w:r>
      <w:r>
        <w:rPr>
          <w:rFonts w:ascii="Cambria" w:hAnsi="Cambria"/>
          <w:b/>
          <w:i/>
          <w:sz w:val="26"/>
          <w:szCs w:val="26"/>
        </w:rPr>
        <w:t xml:space="preserve">No heavy trash, please.  </w:t>
      </w:r>
      <w:r>
        <w:rPr>
          <w:rFonts w:ascii="Cambria" w:hAnsi="Cambria"/>
          <w:sz w:val="26"/>
          <w:szCs w:val="26"/>
        </w:rPr>
        <w:t xml:space="preserve">Items such as mattresses, furniture, scrap metal, flooring and construction debris, etc. </w:t>
      </w:r>
      <w:proofErr w:type="gramStart"/>
      <w:r>
        <w:rPr>
          <w:rFonts w:ascii="Cambria" w:hAnsi="Cambria"/>
          <w:sz w:val="26"/>
          <w:szCs w:val="26"/>
        </w:rPr>
        <w:t>should not be brought</w:t>
      </w:r>
      <w:proofErr w:type="gramEnd"/>
      <w:r>
        <w:rPr>
          <w:rFonts w:ascii="Cambria" w:hAnsi="Cambria"/>
          <w:sz w:val="26"/>
          <w:szCs w:val="26"/>
        </w:rPr>
        <w:t xml:space="preserve"> to To</w:t>
      </w:r>
      <w:r w:rsidR="00F43DC2">
        <w:rPr>
          <w:rFonts w:ascii="Cambria" w:hAnsi="Cambria"/>
          <w:sz w:val="26"/>
          <w:szCs w:val="26"/>
        </w:rPr>
        <w:t xml:space="preserve">x </w:t>
      </w:r>
      <w:r>
        <w:rPr>
          <w:rFonts w:ascii="Cambria" w:hAnsi="Cambria"/>
          <w:sz w:val="26"/>
          <w:szCs w:val="26"/>
        </w:rPr>
        <w:t>Away Day for disposal.  We also are not set up to receive traditional recyclables like bottles, cans, newspaper and cardboard during the events.</w:t>
      </w:r>
    </w:p>
    <w:p w:rsidR="00C86277" w:rsidRDefault="00C86277" w:rsidP="00C36380">
      <w:pPr>
        <w:tabs>
          <w:tab w:val="left" w:pos="477"/>
        </w:tabs>
        <w:rPr>
          <w:rFonts w:ascii="Cambria" w:hAnsi="Cambria"/>
          <w:sz w:val="26"/>
          <w:szCs w:val="26"/>
        </w:rPr>
      </w:pPr>
      <w:r>
        <w:rPr>
          <w:rFonts w:ascii="Cambria" w:hAnsi="Cambria"/>
          <w:b/>
          <w:sz w:val="26"/>
          <w:szCs w:val="26"/>
        </w:rPr>
        <w:t>5)</w:t>
      </w:r>
      <w:r>
        <w:rPr>
          <w:rFonts w:ascii="Cambria" w:hAnsi="Cambria"/>
          <w:b/>
          <w:sz w:val="26"/>
          <w:szCs w:val="26"/>
        </w:rPr>
        <w:tab/>
      </w:r>
      <w:r>
        <w:rPr>
          <w:rFonts w:ascii="Cambria" w:hAnsi="Cambria"/>
          <w:b/>
          <w:i/>
          <w:sz w:val="26"/>
          <w:szCs w:val="26"/>
        </w:rPr>
        <w:t xml:space="preserve">Stay in your vehicle &amp; let us do the work.  </w:t>
      </w:r>
      <w:r>
        <w:rPr>
          <w:rFonts w:ascii="Cambria" w:hAnsi="Cambria"/>
          <w:sz w:val="26"/>
          <w:szCs w:val="26"/>
        </w:rPr>
        <w:t xml:space="preserve">We Hoosiers are helpful &amp; hard working by our nature.  </w:t>
      </w:r>
      <w:r w:rsidR="00EE25EC">
        <w:rPr>
          <w:rFonts w:ascii="Cambria" w:hAnsi="Cambria"/>
          <w:sz w:val="26"/>
          <w:szCs w:val="26"/>
        </w:rPr>
        <w:t>However</w:t>
      </w:r>
      <w:r>
        <w:rPr>
          <w:rFonts w:ascii="Cambria" w:hAnsi="Cambria"/>
          <w:sz w:val="26"/>
          <w:szCs w:val="26"/>
        </w:rPr>
        <w:t>, wh</w:t>
      </w:r>
      <w:r w:rsidR="00EE25EC">
        <w:rPr>
          <w:rFonts w:ascii="Cambria" w:hAnsi="Cambria"/>
          <w:sz w:val="26"/>
          <w:szCs w:val="26"/>
        </w:rPr>
        <w:t>en it comes to Tox Away Day, it i</w:t>
      </w:r>
      <w:r>
        <w:rPr>
          <w:rFonts w:ascii="Cambria" w:hAnsi="Cambria"/>
          <w:sz w:val="26"/>
          <w:szCs w:val="26"/>
        </w:rPr>
        <w:t>s better for everyone if you stay in your vehicle and let us do the unloading.  The fact is, it helps keep the lines moving faster.  Once one person gets out to help unload, then others begin to do the same thing-all that shifting, unbuckling, door opening, walking, chatting, walking, door closing, re-buckling and shifting takes time…</w:t>
      </w:r>
    </w:p>
    <w:p w:rsidR="00C86277" w:rsidRDefault="00C86277" w:rsidP="00C36380">
      <w:pPr>
        <w:tabs>
          <w:tab w:val="left" w:pos="477"/>
        </w:tabs>
        <w:rPr>
          <w:rFonts w:ascii="Cambria" w:hAnsi="Cambria"/>
          <w:sz w:val="26"/>
          <w:szCs w:val="26"/>
        </w:rPr>
      </w:pPr>
      <w:r>
        <w:rPr>
          <w:rFonts w:ascii="Cambria" w:hAnsi="Cambria"/>
          <w:sz w:val="26"/>
          <w:szCs w:val="26"/>
        </w:rPr>
        <w:t xml:space="preserve">If you have questions </w:t>
      </w:r>
      <w:proofErr w:type="gramStart"/>
      <w:r>
        <w:rPr>
          <w:rFonts w:ascii="Cambria" w:hAnsi="Cambria"/>
          <w:sz w:val="26"/>
          <w:szCs w:val="26"/>
        </w:rPr>
        <w:t>about what’s accepted or anything else</w:t>
      </w:r>
      <w:proofErr w:type="gramEnd"/>
      <w:r>
        <w:rPr>
          <w:rFonts w:ascii="Cambria" w:hAnsi="Cambria"/>
          <w:sz w:val="26"/>
          <w:szCs w:val="26"/>
        </w:rPr>
        <w:t xml:space="preserve"> related to </w:t>
      </w:r>
      <w:r w:rsidR="00EE25EC">
        <w:rPr>
          <w:rFonts w:ascii="Cambria" w:hAnsi="Cambria"/>
          <w:sz w:val="26"/>
          <w:szCs w:val="26"/>
        </w:rPr>
        <w:t xml:space="preserve">Tox </w:t>
      </w:r>
      <w:r w:rsidR="00A708CB">
        <w:rPr>
          <w:rFonts w:ascii="Cambria" w:hAnsi="Cambria"/>
          <w:sz w:val="26"/>
          <w:szCs w:val="26"/>
        </w:rPr>
        <w:t>Away Day feel free to contact us:</w:t>
      </w:r>
    </w:p>
    <w:p w:rsidR="00F43DC2" w:rsidRPr="00F43DC2" w:rsidRDefault="00F43DC2" w:rsidP="00F43DC2">
      <w:pPr>
        <w:tabs>
          <w:tab w:val="left" w:pos="477"/>
        </w:tabs>
        <w:jc w:val="center"/>
        <w:rPr>
          <w:rFonts w:ascii="Cambria" w:hAnsi="Cambria"/>
          <w:b/>
          <w:sz w:val="32"/>
          <w:szCs w:val="32"/>
        </w:rPr>
      </w:pPr>
      <w:r w:rsidRPr="00F43DC2">
        <w:rPr>
          <w:rFonts w:ascii="Cambria" w:hAnsi="Cambria"/>
          <w:b/>
          <w:sz w:val="32"/>
          <w:szCs w:val="32"/>
        </w:rPr>
        <w:t>MONTGOMERY COUNTY SOLID WASTE MANAGEMENT DISTRICT</w:t>
      </w:r>
    </w:p>
    <w:p w:rsidR="00F43DC2" w:rsidRDefault="00F43DC2" w:rsidP="00F43DC2">
      <w:pPr>
        <w:tabs>
          <w:tab w:val="left" w:pos="477"/>
        </w:tabs>
        <w:jc w:val="center"/>
        <w:rPr>
          <w:rFonts w:ascii="Cambria" w:hAnsi="Cambria"/>
          <w:sz w:val="26"/>
          <w:szCs w:val="26"/>
        </w:rPr>
      </w:pPr>
      <w:r>
        <w:rPr>
          <w:rFonts w:ascii="Cambria" w:hAnsi="Cambria"/>
          <w:sz w:val="26"/>
          <w:szCs w:val="26"/>
        </w:rPr>
        <w:t>Office:</w:t>
      </w:r>
      <w:r w:rsidR="00402388">
        <w:rPr>
          <w:rFonts w:ascii="Cambria" w:hAnsi="Cambria"/>
          <w:sz w:val="26"/>
          <w:szCs w:val="26"/>
        </w:rPr>
        <w:t xml:space="preserve"> 765.361.2623</w:t>
      </w:r>
    </w:p>
    <w:p w:rsidR="00F43DC2" w:rsidRPr="00C86277" w:rsidRDefault="00F43DC2" w:rsidP="00F43DC2">
      <w:pPr>
        <w:tabs>
          <w:tab w:val="left" w:pos="477"/>
        </w:tabs>
        <w:jc w:val="center"/>
        <w:rPr>
          <w:rFonts w:ascii="Cambria" w:hAnsi="Cambria"/>
          <w:sz w:val="26"/>
          <w:szCs w:val="26"/>
        </w:rPr>
      </w:pPr>
      <w:r>
        <w:rPr>
          <w:rFonts w:ascii="Cambria" w:hAnsi="Cambria"/>
          <w:sz w:val="26"/>
          <w:szCs w:val="26"/>
        </w:rPr>
        <w:t xml:space="preserve">Email: </w:t>
      </w:r>
      <w:hyperlink r:id="rId8" w:history="1">
        <w:r w:rsidRPr="00B669C0">
          <w:rPr>
            <w:rStyle w:val="Hyperlink"/>
            <w:rFonts w:ascii="Cambria" w:hAnsi="Cambria"/>
            <w:sz w:val="26"/>
            <w:szCs w:val="26"/>
          </w:rPr>
          <w:t>mcswmd@montgomerycounty.in.gov</w:t>
        </w:r>
      </w:hyperlink>
    </w:p>
    <w:sectPr w:rsidR="00F43DC2" w:rsidRPr="00C86277" w:rsidSect="001B5F2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28" w:rsidRDefault="001B5F28" w:rsidP="001B5F28">
      <w:pPr>
        <w:spacing w:after="0" w:line="240" w:lineRule="auto"/>
      </w:pPr>
      <w:r>
        <w:separator/>
      </w:r>
    </w:p>
  </w:endnote>
  <w:endnote w:type="continuationSeparator" w:id="0">
    <w:p w:rsidR="001B5F28" w:rsidRDefault="001B5F28" w:rsidP="001B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CB" w:rsidRPr="001B5F28" w:rsidRDefault="00A708CB" w:rsidP="001B5F28">
    <w:pPr>
      <w:pStyle w:val="Foote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28" w:rsidRDefault="001B5F28" w:rsidP="001B5F28">
      <w:pPr>
        <w:spacing w:after="0" w:line="240" w:lineRule="auto"/>
      </w:pPr>
      <w:r>
        <w:separator/>
      </w:r>
    </w:p>
  </w:footnote>
  <w:footnote w:type="continuationSeparator" w:id="0">
    <w:p w:rsidR="001B5F28" w:rsidRDefault="001B5F28" w:rsidP="001B5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28"/>
    <w:rsid w:val="00061F82"/>
    <w:rsid w:val="001B5F28"/>
    <w:rsid w:val="002B2CBD"/>
    <w:rsid w:val="00327D3E"/>
    <w:rsid w:val="00383352"/>
    <w:rsid w:val="00384F49"/>
    <w:rsid w:val="00402388"/>
    <w:rsid w:val="0043051A"/>
    <w:rsid w:val="00562513"/>
    <w:rsid w:val="00873A38"/>
    <w:rsid w:val="009427CF"/>
    <w:rsid w:val="00A708CB"/>
    <w:rsid w:val="00BE5DCA"/>
    <w:rsid w:val="00C36380"/>
    <w:rsid w:val="00C86277"/>
    <w:rsid w:val="00D6034C"/>
    <w:rsid w:val="00EE25EC"/>
    <w:rsid w:val="00F4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7C1C4AC2"/>
  <w15:chartTrackingRefBased/>
  <w15:docId w15:val="{D82D403B-CC8A-459C-95E8-D8B5D070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F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B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28"/>
  </w:style>
  <w:style w:type="paragraph" w:styleId="Footer">
    <w:name w:val="footer"/>
    <w:basedOn w:val="Normal"/>
    <w:link w:val="FooterChar"/>
    <w:uiPriority w:val="99"/>
    <w:unhideWhenUsed/>
    <w:rsid w:val="001B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28"/>
  </w:style>
  <w:style w:type="character" w:styleId="Hyperlink">
    <w:name w:val="Hyperlink"/>
    <w:basedOn w:val="DefaultParagraphFont"/>
    <w:uiPriority w:val="99"/>
    <w:unhideWhenUsed/>
    <w:rsid w:val="001B5F28"/>
    <w:rPr>
      <w:color w:val="0563C1" w:themeColor="hyperlink"/>
      <w:u w:val="single"/>
    </w:rPr>
  </w:style>
  <w:style w:type="paragraph" w:styleId="NoSpacing">
    <w:name w:val="No Spacing"/>
    <w:uiPriority w:val="1"/>
    <w:qFormat/>
    <w:rsid w:val="001B5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swmd@montgomerycounty.i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BA40-033F-4565-801D-3B1BA7EC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Dossett, Lori</dc:creator>
  <cp:keywords/>
  <dc:description/>
  <cp:lastModifiedBy>Dossett, Lori</cp:lastModifiedBy>
  <cp:revision>3</cp:revision>
  <dcterms:created xsi:type="dcterms:W3CDTF">2022-05-16T19:03:00Z</dcterms:created>
  <dcterms:modified xsi:type="dcterms:W3CDTF">2022-05-16T19:05:00Z</dcterms:modified>
</cp:coreProperties>
</file>