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0D662A" w:rsidP="000D662A">
      <w:pPr>
        <w:pStyle w:val="xmsonospacing"/>
        <w:jc w:val="center"/>
      </w:pPr>
      <w:bookmarkStart w:id="0" w:name="_GoBack"/>
      <w:bookmarkEnd w:id="0"/>
      <w:r>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p>
    <w:p w:rsidR="000D662A" w:rsidRDefault="001903BE" w:rsidP="000D662A">
      <w:pPr>
        <w:pStyle w:val="xmsonospacing"/>
        <w:jc w:val="center"/>
      </w:pPr>
      <w:r>
        <w:rPr>
          <w:rFonts w:ascii="Calibri Light" w:hAnsi="Calibri Light" w:cs="Calibri Light"/>
          <w:b/>
          <w:bCs/>
          <w:sz w:val="24"/>
          <w:szCs w:val="24"/>
        </w:rPr>
        <w:t>Wednesday, February 8</w:t>
      </w:r>
      <w:r w:rsidR="00106AC4">
        <w:rPr>
          <w:rFonts w:ascii="Calibri Light" w:hAnsi="Calibri Light" w:cs="Calibri Light"/>
          <w:b/>
          <w:bCs/>
          <w:sz w:val="24"/>
          <w:szCs w:val="24"/>
        </w:rPr>
        <w:t>, 2023</w:t>
      </w:r>
      <w:r w:rsidR="008B1B91">
        <w:rPr>
          <w:rFonts w:ascii="Calibri Light" w:hAnsi="Calibri Light" w:cs="Calibri Light"/>
          <w:b/>
          <w:bCs/>
          <w:sz w:val="24"/>
          <w:szCs w:val="24"/>
        </w:rPr>
        <w:t xml:space="preserve"> @ 1</w:t>
      </w:r>
      <w:r w:rsidR="000D662A">
        <w:rPr>
          <w:rFonts w:ascii="Calibri Light" w:hAnsi="Calibri Light" w:cs="Calibri Light"/>
          <w:b/>
          <w:bCs/>
          <w:sz w:val="24"/>
          <w:szCs w:val="24"/>
        </w:rPr>
        <w:t>:00 pm</w:t>
      </w:r>
    </w:p>
    <w:p w:rsidR="000D662A" w:rsidRDefault="008B1B91" w:rsidP="000D662A">
      <w:pPr>
        <w:pStyle w:val="xmsonospacing"/>
        <w:jc w:val="center"/>
      </w:pPr>
      <w:r>
        <w:t>In Person &amp; Via Zoom</w:t>
      </w:r>
    </w:p>
    <w:p w:rsidR="008B1B91" w:rsidRDefault="008B1B91" w:rsidP="008B1B91">
      <w:pPr>
        <w:pStyle w:val="xmsonospacing"/>
        <w:jc w:val="center"/>
      </w:pPr>
      <w:r>
        <w:rPr>
          <w:rFonts w:ascii="Calibri Light" w:hAnsi="Calibri Light" w:cs="Calibri Light"/>
          <w:sz w:val="24"/>
          <w:szCs w:val="24"/>
        </w:rPr>
        <w:t>Montgomery County Government Center</w:t>
      </w:r>
    </w:p>
    <w:p w:rsidR="008B1B91" w:rsidRDefault="008B1B91" w:rsidP="008B1B91">
      <w:pPr>
        <w:pStyle w:val="xmsonospacing"/>
        <w:jc w:val="center"/>
      </w:pPr>
      <w:r>
        <w:rPr>
          <w:rFonts w:ascii="Calibri Light" w:hAnsi="Calibri Light" w:cs="Calibri Light"/>
          <w:sz w:val="24"/>
          <w:szCs w:val="24"/>
        </w:rPr>
        <w:t>1580 Constitution Row – Suite E</w:t>
      </w:r>
    </w:p>
    <w:p w:rsidR="000D662A" w:rsidRDefault="008B1B91" w:rsidP="000D662A">
      <w:pPr>
        <w:pStyle w:val="xmsonospacing"/>
        <w:jc w:val="center"/>
      </w:pPr>
      <w:r>
        <w:rPr>
          <w:rFonts w:ascii="Calibri Light" w:hAnsi="Calibri Light" w:cs="Calibri Light"/>
          <w:sz w:val="24"/>
          <w:szCs w:val="24"/>
        </w:rPr>
        <w:t>Crawfordsville, IN  47933</w:t>
      </w:r>
      <w:r w:rsidR="000D662A">
        <w:rPr>
          <w:rFonts w:ascii="Calibri Light" w:hAnsi="Calibri Light" w:cs="Calibri Light"/>
          <w:b/>
          <w:bCs/>
          <w:sz w:val="24"/>
          <w:szCs w:val="24"/>
        </w:rPr>
        <w:t> </w:t>
      </w:r>
    </w:p>
    <w:p w:rsidR="001903BE" w:rsidRDefault="001903BE" w:rsidP="001903BE">
      <w:pPr>
        <w:pStyle w:val="NormalWeb"/>
        <w:jc w:val="center"/>
      </w:pPr>
      <w:hyperlink r:id="rId7" w:history="1">
        <w:r>
          <w:rPr>
            <w:rStyle w:val="Hyperlink"/>
          </w:rPr>
          <w:t>https://us02web.zoom.us/j/88356967078?pwd=bFhUVmFDUmVib0toOE16TVFkaVA0dz09</w:t>
        </w:r>
      </w:hyperlink>
    </w:p>
    <w:p w:rsidR="00106AC4" w:rsidRDefault="001903BE" w:rsidP="001903BE">
      <w:pPr>
        <w:pStyle w:val="xmsonormal"/>
        <w:ind w:left="720"/>
        <w:jc w:val="center"/>
      </w:pPr>
      <w:r>
        <w:t xml:space="preserve">Meeting ID: 883 5696 7078 </w:t>
      </w:r>
      <w:r>
        <w:br/>
        <w:t>Passcode: 631059</w:t>
      </w:r>
    </w:p>
    <w:p w:rsidR="000D662A" w:rsidRDefault="000D662A" w:rsidP="000D662A">
      <w:pPr>
        <w:pStyle w:val="xmsonormal"/>
        <w:ind w:left="720"/>
      </w:pPr>
      <w:r>
        <w:rPr>
          <w:rFonts w:ascii="Calibri Light" w:hAnsi="Calibri Light" w:cs="Calibri Light"/>
          <w:b/>
          <w:bCs/>
          <w:sz w:val="24"/>
          <w:szCs w:val="24"/>
        </w:rPr>
        <w:t>Call to Order by Chairman Ron Dickerson</w:t>
      </w:r>
    </w:p>
    <w:p w:rsidR="000D662A" w:rsidRDefault="000D662A" w:rsidP="000D662A">
      <w:pPr>
        <w:pStyle w:val="xmsonormal"/>
        <w:ind w:left="720"/>
      </w:pPr>
      <w:r>
        <w:rPr>
          <w:rFonts w:ascii="Calibri Light" w:hAnsi="Calibri Light" w:cs="Calibri Light"/>
          <w:b/>
          <w:bCs/>
          <w:sz w:val="24"/>
          <w:szCs w:val="24"/>
        </w:rPr>
        <w:t> </w:t>
      </w:r>
    </w:p>
    <w:p w:rsidR="000D662A" w:rsidRPr="001903BE" w:rsidRDefault="000D662A" w:rsidP="000D662A">
      <w:pPr>
        <w:pStyle w:val="xmsonormal"/>
        <w:ind w:left="720"/>
      </w:pPr>
      <w:r>
        <w:rPr>
          <w:rFonts w:ascii="Calibri Light" w:hAnsi="Calibri Light" w:cs="Calibri Light"/>
          <w:b/>
          <w:bCs/>
          <w:sz w:val="24"/>
          <w:szCs w:val="24"/>
        </w:rPr>
        <w:t xml:space="preserve">Consideration of Minutes </w:t>
      </w:r>
      <w:r w:rsidRPr="001903BE">
        <w:rPr>
          <w:rFonts w:ascii="Calibri Light" w:hAnsi="Calibri Light" w:cs="Calibri Light"/>
          <w:bCs/>
          <w:sz w:val="24"/>
          <w:szCs w:val="24"/>
        </w:rPr>
        <w:t xml:space="preserve">– </w:t>
      </w:r>
      <w:r w:rsidR="001903BE" w:rsidRPr="001903BE">
        <w:rPr>
          <w:rFonts w:ascii="Calibri Light" w:hAnsi="Calibri Light" w:cs="Calibri Light"/>
          <w:bCs/>
          <w:sz w:val="24"/>
          <w:szCs w:val="24"/>
        </w:rPr>
        <w:t>January 11, 2023</w:t>
      </w:r>
    </w:p>
    <w:p w:rsidR="000D662A" w:rsidRDefault="000D662A" w:rsidP="000D662A">
      <w:pPr>
        <w:pStyle w:val="xmsonormal"/>
        <w:ind w:left="720"/>
      </w:pPr>
      <w:r>
        <w:rPr>
          <w:rFonts w:ascii="Calibri Light" w:hAnsi="Calibri Light" w:cs="Calibri Light"/>
          <w:sz w:val="24"/>
          <w:szCs w:val="24"/>
        </w:rPr>
        <w:t xml:space="preserve">                     </w:t>
      </w:r>
    </w:p>
    <w:p w:rsidR="000D662A" w:rsidRDefault="000D662A" w:rsidP="000D662A">
      <w:pPr>
        <w:pStyle w:val="xmsonormal"/>
        <w:ind w:left="720"/>
        <w:rPr>
          <w:rFonts w:ascii="Calibri Light" w:hAnsi="Calibri Light" w:cs="Calibri Light"/>
          <w:b/>
          <w:bCs/>
          <w:sz w:val="24"/>
          <w:szCs w:val="24"/>
        </w:rPr>
      </w:pPr>
      <w:r>
        <w:rPr>
          <w:rFonts w:ascii="Calibri Light" w:hAnsi="Calibri Light" w:cs="Calibri Light"/>
          <w:b/>
          <w:bCs/>
          <w:sz w:val="24"/>
          <w:szCs w:val="24"/>
        </w:rPr>
        <w:t>New Business</w:t>
      </w:r>
    </w:p>
    <w:p w:rsidR="001903BE" w:rsidRDefault="009F67A4" w:rsidP="000D662A">
      <w:pPr>
        <w:pStyle w:val="xmsonormal"/>
        <w:ind w:left="720"/>
        <w:rPr>
          <w:rFonts w:ascii="Calibri Light" w:hAnsi="Calibri Light" w:cs="Calibri Light"/>
          <w:bCs/>
          <w:sz w:val="24"/>
          <w:szCs w:val="24"/>
        </w:rPr>
      </w:pPr>
      <w:r>
        <w:rPr>
          <w:rFonts w:ascii="Calibri Light" w:hAnsi="Calibri Light" w:cs="Calibri Light"/>
          <w:b/>
          <w:bCs/>
          <w:sz w:val="24"/>
          <w:szCs w:val="24"/>
        </w:rPr>
        <w:tab/>
      </w:r>
      <w:r w:rsidR="001903BE">
        <w:rPr>
          <w:rFonts w:ascii="Calibri Light" w:hAnsi="Calibri Light" w:cs="Calibri Light"/>
          <w:bCs/>
          <w:sz w:val="24"/>
          <w:szCs w:val="24"/>
        </w:rPr>
        <w:t>CDC $50,000 Request for Residential Market Study by Envoy</w:t>
      </w:r>
    </w:p>
    <w:p w:rsidR="009F67A4" w:rsidRPr="009F67A4" w:rsidRDefault="001903BE" w:rsidP="000D662A">
      <w:pPr>
        <w:pStyle w:val="xmsonormal"/>
        <w:ind w:left="720"/>
      </w:pPr>
      <w:r>
        <w:rPr>
          <w:rFonts w:ascii="Calibri Light" w:hAnsi="Calibri Light" w:cs="Calibri Light"/>
          <w:bCs/>
          <w:sz w:val="24"/>
          <w:szCs w:val="24"/>
        </w:rPr>
        <w:tab/>
        <w:t xml:space="preserve">Lochmueller Amendment No. 2 to Extend the Program Management Contract </w:t>
      </w:r>
    </w:p>
    <w:p w:rsidR="000D662A" w:rsidRDefault="000D662A" w:rsidP="000D662A">
      <w:pPr>
        <w:pStyle w:val="xmsonormal"/>
        <w:ind w:left="1440" w:hanging="720"/>
      </w:pPr>
      <w:r>
        <w:rPr>
          <w:rFonts w:ascii="Calibri Light" w:hAnsi="Calibri Light" w:cs="Calibri Light"/>
          <w:b/>
          <w:bCs/>
          <w:sz w:val="24"/>
          <w:szCs w:val="24"/>
        </w:rPr>
        <w:t xml:space="preserve">                   </w:t>
      </w:r>
    </w:p>
    <w:p w:rsidR="000D662A" w:rsidRDefault="000D662A" w:rsidP="000D662A">
      <w:pPr>
        <w:pStyle w:val="xmsonormal"/>
        <w:ind w:left="720"/>
      </w:pPr>
      <w:r>
        <w:rPr>
          <w:rFonts w:ascii="Calibri Light" w:hAnsi="Calibri Light" w:cs="Calibri Light"/>
          <w:b/>
          <w:bCs/>
          <w:sz w:val="24"/>
          <w:szCs w:val="24"/>
        </w:rPr>
        <w:t>Staff Reports</w:t>
      </w:r>
    </w:p>
    <w:p w:rsidR="000D662A" w:rsidRDefault="000D662A" w:rsidP="000D662A">
      <w:pPr>
        <w:pStyle w:val="xmsonormal"/>
        <w:ind w:left="720"/>
      </w:pPr>
      <w:r>
        <w:rPr>
          <w:rFonts w:ascii="Calibri Light" w:hAnsi="Calibri Light" w:cs="Calibri Light"/>
          <w:b/>
          <w:bCs/>
          <w:sz w:val="24"/>
          <w:szCs w:val="24"/>
        </w:rPr>
        <w:t xml:space="preserve">                   </w:t>
      </w:r>
      <w:r>
        <w:rPr>
          <w:rFonts w:ascii="Calibri Light" w:hAnsi="Calibri Light" w:cs="Calibri Light"/>
          <w:b/>
          <w:bCs/>
          <w:sz w:val="24"/>
          <w:szCs w:val="24"/>
        </w:rPr>
        <w:tab/>
      </w:r>
      <w:r>
        <w:rPr>
          <w:rFonts w:ascii="Calibri Light" w:hAnsi="Calibri Light" w:cs="Calibri Light"/>
          <w:sz w:val="24"/>
          <w:szCs w:val="24"/>
        </w:rPr>
        <w:t xml:space="preserve">                                                </w:t>
      </w:r>
    </w:p>
    <w:p w:rsidR="000D662A" w:rsidRDefault="000D662A" w:rsidP="000D662A">
      <w:pPr>
        <w:pStyle w:val="xmsonormal"/>
        <w:ind w:left="720"/>
      </w:pPr>
      <w:r>
        <w:rPr>
          <w:rFonts w:ascii="Calibri Light" w:hAnsi="Calibri Light" w:cs="Calibri Light"/>
          <w:b/>
          <w:bCs/>
          <w:sz w:val="24"/>
          <w:szCs w:val="24"/>
        </w:rPr>
        <w:t xml:space="preserve">Approve Claims </w:t>
      </w:r>
    </w:p>
    <w:p w:rsidR="000D662A" w:rsidRDefault="000D662A" w:rsidP="000D662A">
      <w:pPr>
        <w:pStyle w:val="xmsonormal"/>
        <w:ind w:left="720"/>
      </w:pPr>
      <w:r>
        <w:rPr>
          <w:rFonts w:ascii="Calibri Light" w:hAnsi="Calibri Light" w:cs="Calibri Light"/>
          <w:b/>
          <w:bCs/>
          <w:sz w:val="24"/>
          <w:szCs w:val="24"/>
        </w:rPr>
        <w:t> </w:t>
      </w:r>
    </w:p>
    <w:p w:rsidR="000D662A" w:rsidRDefault="000D662A" w:rsidP="000D662A">
      <w:pPr>
        <w:pStyle w:val="xmsonormal"/>
        <w:ind w:left="720"/>
      </w:pPr>
      <w:r>
        <w:rPr>
          <w:rFonts w:ascii="Calibri Light" w:hAnsi="Calibri Light" w:cs="Calibri Light"/>
          <w:b/>
          <w:bCs/>
          <w:sz w:val="24"/>
          <w:szCs w:val="24"/>
        </w:rPr>
        <w:t>Other Business</w:t>
      </w:r>
    </w:p>
    <w:p w:rsidR="000D662A" w:rsidRDefault="000D662A" w:rsidP="000D662A">
      <w:pPr>
        <w:pStyle w:val="xmsonormal"/>
        <w:ind w:left="720"/>
      </w:pPr>
      <w:r>
        <w:rPr>
          <w:rFonts w:ascii="Calibri Light" w:hAnsi="Calibri Light" w:cs="Calibri Light"/>
          <w:b/>
          <w:bCs/>
          <w:sz w:val="24"/>
          <w:szCs w:val="24"/>
        </w:rPr>
        <w:t> </w:t>
      </w:r>
    </w:p>
    <w:p w:rsidR="0031046B" w:rsidRDefault="000D662A" w:rsidP="00106AC4">
      <w:pPr>
        <w:pStyle w:val="xmsonormal"/>
        <w:ind w:left="720"/>
        <w:rPr>
          <w:rFonts w:ascii="Lucida Bright" w:hAnsi="Lucida Bright"/>
          <w:sz w:val="24"/>
          <w:szCs w:val="24"/>
        </w:rPr>
      </w:pPr>
      <w:r>
        <w:rPr>
          <w:rFonts w:ascii="Calibri Light" w:hAnsi="Calibri Light" w:cs="Calibri Light"/>
          <w:b/>
          <w:bCs/>
          <w:sz w:val="24"/>
          <w:szCs w:val="24"/>
        </w:rPr>
        <w:t>Adjournment</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FB" w:rsidRDefault="00BE2EFB">
      <w:pPr>
        <w:spacing w:after="0" w:line="240" w:lineRule="auto"/>
      </w:pPr>
      <w:r>
        <w:separator/>
      </w:r>
    </w:p>
  </w:endnote>
  <w:endnote w:type="continuationSeparator" w:id="0">
    <w:p w:rsidR="00BE2EFB" w:rsidRDefault="00B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E2E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E2E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E2E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FB" w:rsidRDefault="00BE2EFB">
      <w:pPr>
        <w:spacing w:after="0" w:line="240" w:lineRule="auto"/>
      </w:pPr>
      <w:r>
        <w:separator/>
      </w:r>
    </w:p>
  </w:footnote>
  <w:footnote w:type="continuationSeparator" w:id="0">
    <w:p w:rsidR="00BE2EFB" w:rsidRDefault="00BE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E2E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E2E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E2E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326F6"/>
    <w:rsid w:val="00041FE2"/>
    <w:rsid w:val="00042BEC"/>
    <w:rsid w:val="000959D3"/>
    <w:rsid w:val="000D2572"/>
    <w:rsid w:val="000D662A"/>
    <w:rsid w:val="000F3074"/>
    <w:rsid w:val="000F5C42"/>
    <w:rsid w:val="00106AC4"/>
    <w:rsid w:val="001561D8"/>
    <w:rsid w:val="00171C98"/>
    <w:rsid w:val="001903BE"/>
    <w:rsid w:val="00192385"/>
    <w:rsid w:val="001A354B"/>
    <w:rsid w:val="001A564E"/>
    <w:rsid w:val="001B1883"/>
    <w:rsid w:val="001B3F1C"/>
    <w:rsid w:val="001B7EB3"/>
    <w:rsid w:val="001C52E7"/>
    <w:rsid w:val="001E335E"/>
    <w:rsid w:val="001E5466"/>
    <w:rsid w:val="001E708F"/>
    <w:rsid w:val="001F2458"/>
    <w:rsid w:val="00217402"/>
    <w:rsid w:val="0022683D"/>
    <w:rsid w:val="0023246D"/>
    <w:rsid w:val="00235CAE"/>
    <w:rsid w:val="00267BA7"/>
    <w:rsid w:val="00272464"/>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B53F0"/>
    <w:rsid w:val="003B5923"/>
    <w:rsid w:val="003C02EA"/>
    <w:rsid w:val="003C4984"/>
    <w:rsid w:val="003D2A2E"/>
    <w:rsid w:val="003D678E"/>
    <w:rsid w:val="003E4D9E"/>
    <w:rsid w:val="003F1161"/>
    <w:rsid w:val="00450720"/>
    <w:rsid w:val="004923D8"/>
    <w:rsid w:val="004946A7"/>
    <w:rsid w:val="004B2F95"/>
    <w:rsid w:val="004B41EA"/>
    <w:rsid w:val="004C40B1"/>
    <w:rsid w:val="004E385C"/>
    <w:rsid w:val="004E41BC"/>
    <w:rsid w:val="004F45E4"/>
    <w:rsid w:val="00513F09"/>
    <w:rsid w:val="00514FF8"/>
    <w:rsid w:val="00520C74"/>
    <w:rsid w:val="00521B8F"/>
    <w:rsid w:val="00525109"/>
    <w:rsid w:val="00534F0E"/>
    <w:rsid w:val="005519F4"/>
    <w:rsid w:val="00570849"/>
    <w:rsid w:val="00571DEC"/>
    <w:rsid w:val="00577C1E"/>
    <w:rsid w:val="005B5B0C"/>
    <w:rsid w:val="005F3A82"/>
    <w:rsid w:val="00614AA1"/>
    <w:rsid w:val="006428E4"/>
    <w:rsid w:val="00655E5A"/>
    <w:rsid w:val="00663BF5"/>
    <w:rsid w:val="006C123E"/>
    <w:rsid w:val="006D5E2B"/>
    <w:rsid w:val="006D6ADC"/>
    <w:rsid w:val="007001CC"/>
    <w:rsid w:val="00704937"/>
    <w:rsid w:val="0070680A"/>
    <w:rsid w:val="007130E0"/>
    <w:rsid w:val="007177B0"/>
    <w:rsid w:val="00733701"/>
    <w:rsid w:val="00736229"/>
    <w:rsid w:val="007578CA"/>
    <w:rsid w:val="00761D64"/>
    <w:rsid w:val="00771350"/>
    <w:rsid w:val="007768C2"/>
    <w:rsid w:val="007804C9"/>
    <w:rsid w:val="007938CE"/>
    <w:rsid w:val="0079646D"/>
    <w:rsid w:val="007B6395"/>
    <w:rsid w:val="007D3D68"/>
    <w:rsid w:val="00810929"/>
    <w:rsid w:val="00827BD2"/>
    <w:rsid w:val="0083336D"/>
    <w:rsid w:val="0085020D"/>
    <w:rsid w:val="00857D83"/>
    <w:rsid w:val="008622DA"/>
    <w:rsid w:val="008A1CC0"/>
    <w:rsid w:val="008A7A90"/>
    <w:rsid w:val="008B1B91"/>
    <w:rsid w:val="008C079C"/>
    <w:rsid w:val="008D685B"/>
    <w:rsid w:val="008F633C"/>
    <w:rsid w:val="00944D42"/>
    <w:rsid w:val="009554E4"/>
    <w:rsid w:val="0096320C"/>
    <w:rsid w:val="009634FA"/>
    <w:rsid w:val="00975110"/>
    <w:rsid w:val="009A0BF7"/>
    <w:rsid w:val="009A5602"/>
    <w:rsid w:val="009D0048"/>
    <w:rsid w:val="009F67A4"/>
    <w:rsid w:val="00A0086D"/>
    <w:rsid w:val="00A214DB"/>
    <w:rsid w:val="00A21B3C"/>
    <w:rsid w:val="00A33B67"/>
    <w:rsid w:val="00A43F6F"/>
    <w:rsid w:val="00A47A65"/>
    <w:rsid w:val="00A55C27"/>
    <w:rsid w:val="00A7435D"/>
    <w:rsid w:val="00A95A3B"/>
    <w:rsid w:val="00AA3742"/>
    <w:rsid w:val="00AB295D"/>
    <w:rsid w:val="00AB5C0C"/>
    <w:rsid w:val="00AF6DB5"/>
    <w:rsid w:val="00B0634B"/>
    <w:rsid w:val="00B60E7B"/>
    <w:rsid w:val="00B93C20"/>
    <w:rsid w:val="00BC170A"/>
    <w:rsid w:val="00BE2EFB"/>
    <w:rsid w:val="00C22D63"/>
    <w:rsid w:val="00C50E2C"/>
    <w:rsid w:val="00C54364"/>
    <w:rsid w:val="00C7772C"/>
    <w:rsid w:val="00C91AF5"/>
    <w:rsid w:val="00CB7A5C"/>
    <w:rsid w:val="00CC31F9"/>
    <w:rsid w:val="00CC6AD6"/>
    <w:rsid w:val="00D4463B"/>
    <w:rsid w:val="00D4630F"/>
    <w:rsid w:val="00D67A7D"/>
    <w:rsid w:val="00D80D2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A5F2D"/>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DF6C"/>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149908662">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28107718">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926576831">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8356967078?pwd=bFhUVmFDUmVib0toOE16TVFkaVA0dz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3</cp:revision>
  <cp:lastPrinted>2022-10-11T20:26:00Z</cp:lastPrinted>
  <dcterms:created xsi:type="dcterms:W3CDTF">2023-02-06T17:35:00Z</dcterms:created>
  <dcterms:modified xsi:type="dcterms:W3CDTF">2023-02-06T17:35:00Z</dcterms:modified>
</cp:coreProperties>
</file>